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172BA7A5" w:rsidR="00B61BA2" w:rsidRDefault="00583F32">
      <w:pPr>
        <w:rPr>
          <w:b/>
          <w:bCs/>
          <w:color w:val="FF0000"/>
          <w:sz w:val="36"/>
          <w:szCs w:val="36"/>
          <w:u w:val="single"/>
          <w:lang w:val="nl-NL"/>
        </w:rPr>
      </w:pPr>
      <w:r>
        <w:rPr>
          <w:b/>
          <w:bCs/>
          <w:color w:val="FF0000"/>
          <w:sz w:val="36"/>
          <w:szCs w:val="36"/>
          <w:u w:val="single"/>
          <w:lang w:val="nl-NL"/>
        </w:rPr>
        <w:t xml:space="preserve">Ritten PVC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1</w:t>
      </w:r>
      <w:r>
        <w:rPr>
          <w:b/>
          <w:bCs/>
          <w:color w:val="FF0000"/>
          <w:sz w:val="36"/>
          <w:szCs w:val="36"/>
          <w:u w:val="single"/>
          <w:lang w:val="nl-NL"/>
        </w:rPr>
        <w:t xml:space="preserve"> :</w:t>
      </w:r>
    </w:p>
    <w:p w14:paraId="7E7CE92F" w14:textId="013E392B" w:rsidR="00583F32" w:rsidRPr="007D2D22" w:rsidRDefault="00AF7E44">
      <w:pPr>
        <w:rPr>
          <w:b/>
          <w:bCs/>
          <w:color w:val="7030A0"/>
          <w:sz w:val="32"/>
          <w:szCs w:val="32"/>
          <w:u w:val="single"/>
          <w:lang w:val="nl-NL"/>
        </w:rPr>
      </w:pPr>
      <w:r>
        <w:rPr>
          <w:b/>
          <w:bCs/>
          <w:color w:val="7030A0"/>
          <w:sz w:val="32"/>
          <w:szCs w:val="32"/>
          <w:u w:val="single"/>
          <w:lang w:val="nl-NL"/>
        </w:rPr>
        <w:t xml:space="preserve">18. Breskens op 28 juni 2026 </w:t>
      </w:r>
      <w:r w:rsidR="00775309">
        <w:rPr>
          <w:b/>
          <w:bCs/>
          <w:color w:val="7030A0"/>
          <w:sz w:val="32"/>
          <w:szCs w:val="32"/>
          <w:u w:val="single"/>
          <w:lang w:val="nl-NL"/>
        </w:rPr>
        <w:t>om</w:t>
      </w:r>
      <w:r>
        <w:rPr>
          <w:b/>
          <w:bCs/>
          <w:color w:val="7030A0"/>
          <w:sz w:val="32"/>
          <w:szCs w:val="32"/>
          <w:u w:val="single"/>
          <w:lang w:val="nl-NL"/>
        </w:rPr>
        <w:t xml:space="preserve"> 08:00 </w:t>
      </w:r>
      <w:r w:rsidR="00775309">
        <w:rPr>
          <w:b/>
          <w:bCs/>
          <w:color w:val="7030A0"/>
          <w:sz w:val="32"/>
          <w:szCs w:val="32"/>
          <w:u w:val="single"/>
          <w:lang w:val="nl-NL"/>
        </w:rPr>
        <w:t>uur –</w:t>
      </w:r>
      <w:r w:rsidR="00094CD9">
        <w:rPr>
          <w:b/>
          <w:bCs/>
          <w:color w:val="7030A0"/>
          <w:sz w:val="32"/>
          <w:szCs w:val="32"/>
          <w:u w:val="single"/>
          <w:lang w:val="nl-NL"/>
        </w:rPr>
        <w:t xml:space="preserve"> </w:t>
      </w:r>
      <w:r>
        <w:rPr>
          <w:b/>
          <w:bCs/>
          <w:color w:val="7030A0"/>
          <w:sz w:val="32"/>
          <w:szCs w:val="32"/>
          <w:u w:val="single"/>
          <w:lang w:val="nl-NL"/>
        </w:rPr>
        <w:t>1</w:t>
      </w:r>
      <w:r w:rsidR="005C5010">
        <w:rPr>
          <w:b/>
          <w:bCs/>
          <w:color w:val="7030A0"/>
          <w:sz w:val="32"/>
          <w:szCs w:val="32"/>
          <w:u w:val="single"/>
          <w:lang w:val="nl-NL"/>
        </w:rPr>
        <w:t>18</w:t>
      </w:r>
      <w:r w:rsidR="00775309">
        <w:rPr>
          <w:b/>
          <w:bCs/>
          <w:color w:val="7030A0"/>
          <w:sz w:val="32"/>
          <w:szCs w:val="32"/>
          <w:u w:val="single"/>
          <w:lang w:val="nl-NL"/>
        </w:rPr>
        <w:t xml:space="preserve"> km</w:t>
      </w:r>
    </w:p>
    <w:p w14:paraId="6E5F1DF3" w14:textId="0B2F68BE" w:rsidR="00434BEB" w:rsidRDefault="00202669">
      <w:pPr>
        <w:rPr>
          <w:color w:val="000000" w:themeColor="text1"/>
          <w:sz w:val="24"/>
          <w:szCs w:val="24"/>
          <w:lang w:val="nl-NL"/>
        </w:rPr>
      </w:pPr>
      <w:r>
        <w:rPr>
          <w:color w:val="000000" w:themeColor="text1"/>
          <w:sz w:val="24"/>
          <w:szCs w:val="24"/>
          <w:lang w:val="nl-NL"/>
        </w:rPr>
        <w:t xml:space="preserve">Klassieke wielerrit van bij ons richting Breskens in Zeeuws-Vlaanderen.  Vertrekken doen we richting </w:t>
      </w:r>
      <w:proofErr w:type="spellStart"/>
      <w:r>
        <w:rPr>
          <w:color w:val="000000" w:themeColor="text1"/>
          <w:sz w:val="24"/>
          <w:szCs w:val="24"/>
          <w:lang w:val="nl-NL"/>
        </w:rPr>
        <w:t>Sinaai</w:t>
      </w:r>
      <w:proofErr w:type="spellEnd"/>
      <w:r>
        <w:rPr>
          <w:color w:val="000000" w:themeColor="text1"/>
          <w:sz w:val="24"/>
          <w:szCs w:val="24"/>
          <w:lang w:val="nl-NL"/>
        </w:rPr>
        <w:t xml:space="preserve"> en Zwaanaarde om daar dan richting Klein-</w:t>
      </w:r>
      <w:proofErr w:type="spellStart"/>
      <w:r>
        <w:rPr>
          <w:color w:val="000000" w:themeColor="text1"/>
          <w:sz w:val="24"/>
          <w:szCs w:val="24"/>
          <w:lang w:val="nl-NL"/>
        </w:rPr>
        <w:t>Sinaai</w:t>
      </w:r>
      <w:proofErr w:type="spellEnd"/>
      <w:r>
        <w:rPr>
          <w:color w:val="000000" w:themeColor="text1"/>
          <w:sz w:val="24"/>
          <w:szCs w:val="24"/>
          <w:lang w:val="nl-NL"/>
        </w:rPr>
        <w:t xml:space="preserve"> te fietsen. Iets voor Moerbeke bollen we langs de Moervaart tot net voor Wachtebeke.  Langs </w:t>
      </w:r>
      <w:proofErr w:type="spellStart"/>
      <w:r>
        <w:rPr>
          <w:color w:val="000000" w:themeColor="text1"/>
          <w:sz w:val="24"/>
          <w:szCs w:val="24"/>
          <w:lang w:val="nl-NL"/>
        </w:rPr>
        <w:t>Langelede</w:t>
      </w:r>
      <w:proofErr w:type="spellEnd"/>
      <w:r>
        <w:rPr>
          <w:color w:val="000000" w:themeColor="text1"/>
          <w:sz w:val="24"/>
          <w:szCs w:val="24"/>
          <w:lang w:val="nl-NL"/>
        </w:rPr>
        <w:t xml:space="preserve"> passeren we om dan in Zelzate de brug over te steken.</w:t>
      </w:r>
      <w:r w:rsidR="002C555D">
        <w:rPr>
          <w:color w:val="000000" w:themeColor="text1"/>
          <w:sz w:val="24"/>
          <w:szCs w:val="24"/>
          <w:lang w:val="nl-NL"/>
        </w:rPr>
        <w:t xml:space="preserve"> Via Assenede, </w:t>
      </w:r>
      <w:proofErr w:type="spellStart"/>
      <w:r w:rsidR="002C555D">
        <w:rPr>
          <w:color w:val="000000" w:themeColor="text1"/>
          <w:sz w:val="24"/>
          <w:szCs w:val="24"/>
          <w:lang w:val="nl-NL"/>
        </w:rPr>
        <w:t>Boekhoute</w:t>
      </w:r>
      <w:proofErr w:type="spellEnd"/>
      <w:r w:rsidR="002C555D">
        <w:rPr>
          <w:color w:val="000000" w:themeColor="text1"/>
          <w:sz w:val="24"/>
          <w:szCs w:val="24"/>
          <w:lang w:val="nl-NL"/>
        </w:rPr>
        <w:t xml:space="preserve">, IJzendijke rijden we uiteindelijk tot in Breskens centrum. Langs goed lopende wegen en hopelijk wind in de rug keren we terug.  We passeren Hoek, ten zuiden van Terneuzen en Axel om in Koewacht, Stekene en terug in </w:t>
      </w:r>
      <w:proofErr w:type="spellStart"/>
      <w:r w:rsidR="002C555D">
        <w:rPr>
          <w:color w:val="000000" w:themeColor="text1"/>
          <w:sz w:val="24"/>
          <w:szCs w:val="24"/>
          <w:lang w:val="nl-NL"/>
        </w:rPr>
        <w:t>Puivelde</w:t>
      </w:r>
      <w:proofErr w:type="spellEnd"/>
      <w:r w:rsidR="002C555D">
        <w:rPr>
          <w:color w:val="000000" w:themeColor="text1"/>
          <w:sz w:val="24"/>
          <w:szCs w:val="24"/>
          <w:lang w:val="nl-NL"/>
        </w:rPr>
        <w:t xml:space="preserve"> uit te komen.</w:t>
      </w:r>
    </w:p>
    <w:p w14:paraId="1EBF57E7" w14:textId="77777777" w:rsidR="00202669" w:rsidRDefault="00202669">
      <w:pPr>
        <w:rPr>
          <w:color w:val="000000" w:themeColor="text1"/>
          <w:sz w:val="24"/>
          <w:szCs w:val="24"/>
          <w:lang w:val="nl-NL"/>
        </w:rPr>
      </w:pPr>
    </w:p>
    <w:p w14:paraId="515C529B" w14:textId="047728A5" w:rsidR="00434BEB" w:rsidRPr="00434BEB" w:rsidRDefault="00434BEB">
      <w:pPr>
        <w:rPr>
          <w:b/>
          <w:bCs/>
          <w:color w:val="7030A0"/>
          <w:sz w:val="24"/>
          <w:szCs w:val="24"/>
          <w:u w:val="single"/>
        </w:rPr>
      </w:pPr>
      <w:r w:rsidRPr="00434BEB">
        <w:rPr>
          <w:b/>
          <w:bCs/>
          <w:color w:val="000000" w:themeColor="text1"/>
          <w:sz w:val="24"/>
          <w:szCs w:val="24"/>
          <w:u w:val="single"/>
          <w:lang w:val="nl-NL"/>
        </w:rPr>
        <w:t>Vrij tempo</w:t>
      </w:r>
      <w:r w:rsidR="00202669">
        <w:rPr>
          <w:b/>
          <w:bCs/>
          <w:color w:val="000000" w:themeColor="text1"/>
          <w:sz w:val="24"/>
          <w:szCs w:val="24"/>
          <w:u w:val="single"/>
          <w:lang w:val="nl-NL"/>
        </w:rPr>
        <w:t xml:space="preserve">  </w:t>
      </w:r>
      <w:r w:rsidR="00202669" w:rsidRPr="00202669">
        <w:rPr>
          <w:color w:val="000000" w:themeColor="text1"/>
          <w:sz w:val="24"/>
          <w:szCs w:val="24"/>
          <w:lang w:val="nl-NL"/>
        </w:rPr>
        <w:t xml:space="preserve">: geen </w:t>
      </w:r>
    </w:p>
    <w:p w14:paraId="500C16A0" w14:textId="77777777" w:rsidR="00B61BA2" w:rsidRDefault="00B61BA2">
      <w:pPr>
        <w:rPr>
          <w:sz w:val="24"/>
          <w:szCs w:val="24"/>
          <w:lang w:val="nl-NL"/>
        </w:rPr>
      </w:pPr>
    </w:p>
    <w:p w14:paraId="7FB779F4" w14:textId="0FCAF559" w:rsidR="00434BEB" w:rsidRDefault="00434BEB">
      <w:pPr>
        <w:rPr>
          <w:b/>
          <w:bCs/>
          <w:sz w:val="24"/>
          <w:szCs w:val="24"/>
          <w:u w:val="single"/>
          <w:lang w:val="nl-NL"/>
        </w:rPr>
      </w:pPr>
      <w:r>
        <w:rPr>
          <w:b/>
          <w:bCs/>
          <w:sz w:val="24"/>
          <w:szCs w:val="24"/>
          <w:u w:val="single"/>
          <w:lang w:val="nl-NL"/>
        </w:rPr>
        <w:t xml:space="preserve">Weetjes </w:t>
      </w:r>
    </w:p>
    <w:p w14:paraId="55C80252" w14:textId="72877AE4" w:rsidR="00202669" w:rsidRPr="00202669" w:rsidRDefault="00202669">
      <w:pPr>
        <w:rPr>
          <w:rFonts w:cstheme="minorHAnsi"/>
          <w:color w:val="000000" w:themeColor="text1"/>
          <w:sz w:val="18"/>
          <w:szCs w:val="18"/>
        </w:rPr>
      </w:pPr>
      <w:r w:rsidRPr="00202669">
        <w:rPr>
          <w:b/>
          <w:bCs/>
          <w:color w:val="000000" w:themeColor="text1"/>
        </w:rPr>
        <w:t>Breskens</w:t>
      </w:r>
      <w:r w:rsidRPr="00202669">
        <w:rPr>
          <w:color w:val="000000" w:themeColor="text1"/>
        </w:rPr>
        <w:t xml:space="preserve"> (</w:t>
      </w:r>
      <w:hyperlink r:id="rId5" w:tooltip="Zeeuws" w:history="1">
        <w:r w:rsidRPr="00202669">
          <w:rPr>
            <w:color w:val="000000" w:themeColor="text1"/>
          </w:rPr>
          <w:t>Zeeuws</w:t>
        </w:r>
      </w:hyperlink>
      <w:r w:rsidRPr="00202669">
        <w:rPr>
          <w:color w:val="000000" w:themeColor="text1"/>
        </w:rPr>
        <w:t xml:space="preserve">: </w:t>
      </w:r>
      <w:r w:rsidRPr="00202669">
        <w:rPr>
          <w:i/>
          <w:iCs/>
          <w:color w:val="000000" w:themeColor="text1"/>
        </w:rPr>
        <w:t>Bresjes</w:t>
      </w:r>
      <w:r w:rsidRPr="00202669">
        <w:rPr>
          <w:color w:val="000000" w:themeColor="text1"/>
        </w:rPr>
        <w:t xml:space="preserve">) is een </w:t>
      </w:r>
      <w:hyperlink r:id="rId6" w:tooltip="Woonplaats" w:history="1">
        <w:r w:rsidRPr="00202669">
          <w:rPr>
            <w:color w:val="000000" w:themeColor="text1"/>
          </w:rPr>
          <w:t>woonplaats</w:t>
        </w:r>
      </w:hyperlink>
      <w:r w:rsidRPr="00202669">
        <w:rPr>
          <w:color w:val="000000" w:themeColor="text1"/>
        </w:rPr>
        <w:t xml:space="preserve"> in </w:t>
      </w:r>
      <w:hyperlink r:id="rId7" w:tooltip="Zeeuws-Vlaanderen" w:history="1">
        <w:r w:rsidRPr="00202669">
          <w:rPr>
            <w:color w:val="000000" w:themeColor="text1"/>
          </w:rPr>
          <w:t>Zeeuws-Vlaanderen</w:t>
        </w:r>
      </w:hyperlink>
      <w:r w:rsidRPr="00202669">
        <w:rPr>
          <w:color w:val="000000" w:themeColor="text1"/>
        </w:rPr>
        <w:t xml:space="preserve"> in de gemeente </w:t>
      </w:r>
      <w:hyperlink r:id="rId8" w:tooltip="Sluis (gemeente)" w:history="1">
        <w:r w:rsidRPr="00202669">
          <w:rPr>
            <w:color w:val="000000" w:themeColor="text1"/>
          </w:rPr>
          <w:t>Sluis</w:t>
        </w:r>
      </w:hyperlink>
      <w:r w:rsidRPr="00202669">
        <w:rPr>
          <w:color w:val="000000" w:themeColor="text1"/>
        </w:rPr>
        <w:t xml:space="preserve"> in de Nederlandse provincie </w:t>
      </w:r>
      <w:hyperlink r:id="rId9" w:tooltip="Zeeland (provincie)" w:history="1">
        <w:r w:rsidRPr="00202669">
          <w:rPr>
            <w:color w:val="000000" w:themeColor="text1"/>
          </w:rPr>
          <w:t>Zeeland</w:t>
        </w:r>
      </w:hyperlink>
      <w:r w:rsidRPr="00202669">
        <w:rPr>
          <w:color w:val="000000" w:themeColor="text1"/>
        </w:rPr>
        <w:t>. Breskens telt 4.630 inwoners (2023), die '</w:t>
      </w:r>
      <w:proofErr w:type="spellStart"/>
      <w:r w:rsidRPr="00202669">
        <w:rPr>
          <w:color w:val="000000" w:themeColor="text1"/>
        </w:rPr>
        <w:t>Bressiaanders</w:t>
      </w:r>
      <w:proofErr w:type="spellEnd"/>
      <w:r w:rsidRPr="00202669">
        <w:rPr>
          <w:color w:val="000000" w:themeColor="text1"/>
        </w:rPr>
        <w:t xml:space="preserve">' worden genoemd. Breskens ligt aan de zuidkant van de monding van de </w:t>
      </w:r>
      <w:hyperlink r:id="rId10" w:tooltip="Westerschelde" w:history="1">
        <w:r w:rsidRPr="00202669">
          <w:rPr>
            <w:color w:val="000000" w:themeColor="text1"/>
          </w:rPr>
          <w:t>Westerschelde</w:t>
        </w:r>
      </w:hyperlink>
      <w:r w:rsidRPr="00202669">
        <w:rPr>
          <w:color w:val="000000" w:themeColor="text1"/>
        </w:rPr>
        <w:t xml:space="preserve">, tegenover </w:t>
      </w:r>
      <w:hyperlink r:id="rId11" w:tooltip="Vlissingen" w:history="1">
        <w:r w:rsidRPr="00202669">
          <w:rPr>
            <w:color w:val="000000" w:themeColor="text1"/>
          </w:rPr>
          <w:t>Vlissingen</w:t>
        </w:r>
      </w:hyperlink>
      <w:r w:rsidRPr="00202669">
        <w:rPr>
          <w:color w:val="000000" w:themeColor="text1"/>
        </w:rPr>
        <w:t xml:space="preserve"> aan de noordkant, waar de </w:t>
      </w:r>
      <w:hyperlink r:id="rId12" w:tooltip="Rivier" w:history="1">
        <w:r w:rsidRPr="00202669">
          <w:rPr>
            <w:color w:val="000000" w:themeColor="text1"/>
          </w:rPr>
          <w:t>rivier</w:t>
        </w:r>
      </w:hyperlink>
      <w:r w:rsidRPr="00202669">
        <w:rPr>
          <w:color w:val="000000" w:themeColor="text1"/>
        </w:rPr>
        <w:t xml:space="preserve"> overgaat in de </w:t>
      </w:r>
      <w:hyperlink r:id="rId13" w:tooltip="Noordzee" w:history="1">
        <w:r w:rsidRPr="00202669">
          <w:rPr>
            <w:color w:val="000000" w:themeColor="text1"/>
          </w:rPr>
          <w:t>Noordzee</w:t>
        </w:r>
      </w:hyperlink>
      <w:r w:rsidRPr="00202669">
        <w:rPr>
          <w:color w:val="000000" w:themeColor="text1"/>
        </w:rPr>
        <w:t xml:space="preserve">. Voor de </w:t>
      </w:r>
      <w:hyperlink r:id="rId14" w:tooltip="Gemeentelijke herindeling" w:history="1">
        <w:r w:rsidRPr="00202669">
          <w:rPr>
            <w:color w:val="000000" w:themeColor="text1"/>
          </w:rPr>
          <w:t>gemeentelijke herindeling</w:t>
        </w:r>
      </w:hyperlink>
      <w:r w:rsidRPr="00202669">
        <w:rPr>
          <w:color w:val="000000" w:themeColor="text1"/>
        </w:rPr>
        <w:t xml:space="preserve"> van 2003 behoorde het tot de gemeente </w:t>
      </w:r>
      <w:hyperlink r:id="rId15" w:tooltip="Oostburg (gemeente)" w:history="1">
        <w:r w:rsidRPr="00202669">
          <w:rPr>
            <w:color w:val="000000" w:themeColor="text1"/>
          </w:rPr>
          <w:t>Oostburg</w:t>
        </w:r>
      </w:hyperlink>
      <w:r w:rsidRPr="00202669">
        <w:rPr>
          <w:color w:val="000000" w:themeColor="text1"/>
        </w:rPr>
        <w:t xml:space="preserve"> en voor 1970 was Breskens een zelfstandige gemeente.</w:t>
      </w:r>
      <w:r>
        <w:rPr>
          <w:color w:val="000000" w:themeColor="text1"/>
        </w:rPr>
        <w:t xml:space="preserve"> </w:t>
      </w:r>
      <w:r w:rsidRPr="00202669">
        <w:rPr>
          <w:color w:val="000000" w:themeColor="text1"/>
          <w:sz w:val="18"/>
          <w:szCs w:val="18"/>
        </w:rPr>
        <w:t xml:space="preserve">(bron </w:t>
      </w:r>
      <w:proofErr w:type="spellStart"/>
      <w:r w:rsidRPr="00202669">
        <w:rPr>
          <w:color w:val="000000" w:themeColor="text1"/>
          <w:sz w:val="18"/>
          <w:szCs w:val="18"/>
        </w:rPr>
        <w:t>wikipedia</w:t>
      </w:r>
      <w:proofErr w:type="spellEnd"/>
      <w:r w:rsidRPr="00202669">
        <w:rPr>
          <w:color w:val="000000" w:themeColor="text1"/>
          <w:sz w:val="18"/>
          <w:szCs w:val="18"/>
        </w:rPr>
        <w:t>)</w:t>
      </w:r>
    </w:p>
    <w:p w14:paraId="61ABF440" w14:textId="750DFA3F" w:rsidR="0071055B" w:rsidRPr="00DF293B" w:rsidRDefault="00951277">
      <w:pPr>
        <w:rPr>
          <w:rFonts w:cstheme="minorHAnsi"/>
          <w:color w:val="000000" w:themeColor="text1"/>
          <w:sz w:val="18"/>
          <w:szCs w:val="18"/>
        </w:rPr>
      </w:pPr>
      <w:r w:rsidRPr="00951277">
        <w:rPr>
          <w:rFonts w:cstheme="minorHAnsi"/>
          <w:color w:val="000000" w:themeColor="text1"/>
          <w:sz w:val="18"/>
          <w:szCs w:val="18"/>
        </w:rPr>
        <w:tab/>
      </w:r>
      <w:r w:rsidRPr="00951277">
        <w:rPr>
          <w:rFonts w:cstheme="minorHAnsi"/>
          <w:color w:val="000000" w:themeColor="text1"/>
          <w:sz w:val="18"/>
          <w:szCs w:val="18"/>
        </w:rPr>
        <w:tab/>
      </w:r>
      <w:r w:rsidRPr="00951277">
        <w:rPr>
          <w:rFonts w:cstheme="minorHAnsi"/>
          <w:color w:val="000000" w:themeColor="text1"/>
          <w:sz w:val="18"/>
          <w:szCs w:val="18"/>
        </w:rPr>
        <w:tab/>
      </w:r>
    </w:p>
    <w:p w14:paraId="78238E01" w14:textId="443DEF2F" w:rsidR="0071055B" w:rsidRDefault="005C5010">
      <w:pPr>
        <w:rPr>
          <w:rFonts w:cstheme="minorHAnsi"/>
          <w:color w:val="000000" w:themeColor="text1"/>
        </w:rPr>
      </w:pPr>
      <w:r>
        <w:rPr>
          <w:noProof/>
        </w:rPr>
        <w:drawing>
          <wp:inline distT="0" distB="0" distL="0" distR="0" wp14:anchorId="2502C52E" wp14:editId="285EDA7F">
            <wp:extent cx="3876675" cy="3028950"/>
            <wp:effectExtent l="0" t="0" r="9525" b="0"/>
            <wp:docPr id="118119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675" cy="3028950"/>
                    </a:xfrm>
                    <a:prstGeom prst="rect">
                      <a:avLst/>
                    </a:prstGeom>
                    <a:noFill/>
                    <a:ln>
                      <a:noFill/>
                    </a:ln>
                  </pic:spPr>
                </pic:pic>
              </a:graphicData>
            </a:graphic>
          </wp:inline>
        </w:drawing>
      </w:r>
    </w:p>
    <w:p w14:paraId="395EA3A9" w14:textId="67E2A985" w:rsidR="005C5010" w:rsidRPr="00221E85" w:rsidRDefault="00221E85">
      <w:pPr>
        <w:rPr>
          <w:rFonts w:cstheme="minorHAnsi"/>
          <w:color w:val="000000" w:themeColor="text1"/>
        </w:rPr>
      </w:pPr>
      <w:r w:rsidRPr="00221E85">
        <w:rPr>
          <w:rFonts w:cstheme="minorHAnsi"/>
          <w:color w:val="000000" w:themeColor="text1"/>
        </w:rPr>
        <w:t xml:space="preserve">Zicht </w:t>
      </w:r>
      <w:proofErr w:type="spellStart"/>
      <w:r w:rsidRPr="00221E85">
        <w:rPr>
          <w:rFonts w:cstheme="minorHAnsi"/>
          <w:color w:val="000000" w:themeColor="text1"/>
        </w:rPr>
        <w:t>thv</w:t>
      </w:r>
      <w:proofErr w:type="spellEnd"/>
      <w:r w:rsidRPr="00221E85">
        <w:rPr>
          <w:rFonts w:cstheme="minorHAnsi"/>
          <w:color w:val="000000" w:themeColor="text1"/>
        </w:rPr>
        <w:t xml:space="preserve"> </w:t>
      </w:r>
      <w:proofErr w:type="spellStart"/>
      <w:r w:rsidRPr="00221E85">
        <w:rPr>
          <w:rFonts w:cstheme="minorHAnsi"/>
          <w:color w:val="000000" w:themeColor="text1"/>
        </w:rPr>
        <w:t>breskens</w:t>
      </w:r>
      <w:proofErr w:type="spellEnd"/>
      <w:r w:rsidRPr="00221E85">
        <w:rPr>
          <w:rFonts w:cstheme="minorHAnsi"/>
          <w:color w:val="000000" w:themeColor="text1"/>
        </w:rPr>
        <w:t xml:space="preserve"> </w:t>
      </w:r>
      <w:r w:rsidRPr="00221E85">
        <w:rPr>
          <w:rFonts w:cstheme="minorHAnsi"/>
          <w:color w:val="000000" w:themeColor="text1"/>
          <w:sz w:val="18"/>
          <w:szCs w:val="18"/>
        </w:rPr>
        <w:t>(bron eigen foto)</w:t>
      </w:r>
    </w:p>
    <w:p w14:paraId="2980A0E2" w14:textId="77777777" w:rsidR="005C5010" w:rsidRPr="00221E85" w:rsidRDefault="005C5010">
      <w:pPr>
        <w:rPr>
          <w:rFonts w:cstheme="minorHAnsi"/>
          <w:color w:val="000000" w:themeColor="text1"/>
        </w:rPr>
      </w:pPr>
    </w:p>
    <w:p w14:paraId="558B1491" w14:textId="3E03B04E" w:rsidR="005C5010" w:rsidRDefault="005C5010">
      <w:pPr>
        <w:rPr>
          <w:rFonts w:cstheme="minorHAnsi"/>
          <w:color w:val="000000" w:themeColor="text1"/>
        </w:rPr>
      </w:pPr>
      <w:r>
        <w:rPr>
          <w:noProof/>
        </w:rPr>
        <w:lastRenderedPageBreak/>
        <w:drawing>
          <wp:inline distT="0" distB="0" distL="0" distR="0" wp14:anchorId="1D19F29B" wp14:editId="70026EBA">
            <wp:extent cx="3952875" cy="2828925"/>
            <wp:effectExtent l="0" t="0" r="9525" b="9525"/>
            <wp:docPr id="147901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828925"/>
                    </a:xfrm>
                    <a:prstGeom prst="rect">
                      <a:avLst/>
                    </a:prstGeom>
                    <a:noFill/>
                    <a:ln>
                      <a:noFill/>
                    </a:ln>
                  </pic:spPr>
                </pic:pic>
              </a:graphicData>
            </a:graphic>
          </wp:inline>
        </w:drawing>
      </w:r>
    </w:p>
    <w:p w14:paraId="678A6137" w14:textId="1B1ABF38" w:rsidR="0071055B" w:rsidRPr="00221E85" w:rsidRDefault="00221E85">
      <w:pPr>
        <w:rPr>
          <w:rFonts w:cstheme="minorHAnsi"/>
          <w:color w:val="000000" w:themeColor="text1"/>
        </w:rPr>
      </w:pPr>
      <w:r w:rsidRPr="00221E85">
        <w:rPr>
          <w:rFonts w:cstheme="minorHAnsi"/>
          <w:color w:val="000000" w:themeColor="text1"/>
        </w:rPr>
        <w:t xml:space="preserve">Zicht </w:t>
      </w:r>
      <w:proofErr w:type="spellStart"/>
      <w:r w:rsidRPr="00221E85">
        <w:rPr>
          <w:rFonts w:cstheme="minorHAnsi"/>
          <w:color w:val="000000" w:themeColor="text1"/>
        </w:rPr>
        <w:t>thv</w:t>
      </w:r>
      <w:proofErr w:type="spellEnd"/>
      <w:r w:rsidRPr="00221E85">
        <w:rPr>
          <w:rFonts w:cstheme="minorHAnsi"/>
          <w:color w:val="000000" w:themeColor="text1"/>
        </w:rPr>
        <w:t xml:space="preserve"> Breskens </w:t>
      </w:r>
      <w:r w:rsidRPr="00221E85">
        <w:rPr>
          <w:rFonts w:cstheme="minorHAnsi"/>
          <w:color w:val="000000" w:themeColor="text1"/>
          <w:sz w:val="18"/>
          <w:szCs w:val="18"/>
        </w:rPr>
        <w:t>(bron eigen foto)</w:t>
      </w:r>
    </w:p>
    <w:p w14:paraId="353DCB99" w14:textId="177117AD" w:rsidR="00174541" w:rsidRPr="00221E85" w:rsidRDefault="00174541">
      <w:pPr>
        <w:rPr>
          <w:rFonts w:cstheme="minorHAnsi"/>
          <w:b/>
          <w:bCs/>
          <w:color w:val="000000" w:themeColor="text1"/>
          <w:sz w:val="24"/>
          <w:szCs w:val="24"/>
          <w:u w:val="single"/>
        </w:rPr>
      </w:pPr>
      <w:r w:rsidRPr="00221E85">
        <w:rPr>
          <w:rFonts w:cstheme="minorHAnsi"/>
          <w:b/>
          <w:bCs/>
          <w:color w:val="000000" w:themeColor="text1"/>
          <w:sz w:val="24"/>
          <w:szCs w:val="24"/>
          <w:u w:val="single"/>
        </w:rPr>
        <w:t>GPX :</w:t>
      </w:r>
    </w:p>
    <w:p w14:paraId="47F42929" w14:textId="2B3A47C6" w:rsidR="00202669" w:rsidRPr="00221E85" w:rsidRDefault="00202669">
      <w:pPr>
        <w:rPr>
          <w:rFonts w:cstheme="minorHAnsi"/>
          <w:b/>
          <w:bCs/>
          <w:color w:val="000000" w:themeColor="text1"/>
          <w:sz w:val="24"/>
          <w:szCs w:val="24"/>
          <w:u w:val="single"/>
          <w:lang w:val="de-DE"/>
        </w:rPr>
      </w:pPr>
      <w:hyperlink r:id="rId18" w:history="1">
        <w:r w:rsidRPr="00221E85">
          <w:rPr>
            <w:rStyle w:val="Hyperlink"/>
            <w:rFonts w:cstheme="minorHAnsi"/>
            <w:b/>
            <w:bCs/>
            <w:sz w:val="24"/>
            <w:szCs w:val="24"/>
            <w:lang w:val="de-DE"/>
          </w:rPr>
          <w:t>https://www.komoot.com/nl-nl/tour/2577798394?share_token=aCYhnbIaWTuhmw1Ym96s8f1wKaGGD7bxRCCbf9AFIKG25xjK8r&amp;ref=wtd</w:t>
        </w:r>
      </w:hyperlink>
    </w:p>
    <w:p w14:paraId="753D65EA" w14:textId="50C50C7A" w:rsidR="00202669" w:rsidRPr="00221E85" w:rsidRDefault="00202669">
      <w:pPr>
        <w:rPr>
          <w:rFonts w:cstheme="minorHAnsi"/>
          <w:b/>
          <w:bCs/>
          <w:color w:val="000000" w:themeColor="text1"/>
          <w:sz w:val="24"/>
          <w:szCs w:val="24"/>
          <w:u w:val="single"/>
          <w:lang w:val="de-DE"/>
        </w:rPr>
      </w:pPr>
    </w:p>
    <w:p w14:paraId="635FA97F" w14:textId="44BCF30B" w:rsidR="00202669" w:rsidRDefault="00202669">
      <w:pPr>
        <w:rPr>
          <w:rFonts w:cstheme="minorHAnsi"/>
          <w:b/>
          <w:bCs/>
          <w:color w:val="000000" w:themeColor="text1"/>
          <w:sz w:val="24"/>
          <w:szCs w:val="24"/>
          <w:u w:val="single"/>
        </w:rPr>
      </w:pPr>
      <w:r w:rsidRPr="00202669">
        <w:rPr>
          <w:noProof/>
        </w:rPr>
        <w:drawing>
          <wp:inline distT="0" distB="0" distL="0" distR="0" wp14:anchorId="0E58CFA6" wp14:editId="3A997726">
            <wp:extent cx="3095625" cy="2981325"/>
            <wp:effectExtent l="0" t="0" r="9525" b="9525"/>
            <wp:docPr id="160356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1948" name=""/>
                    <pic:cNvPicPr/>
                  </pic:nvPicPr>
                  <pic:blipFill>
                    <a:blip r:embed="rId19"/>
                    <a:stretch>
                      <a:fillRect/>
                    </a:stretch>
                  </pic:blipFill>
                  <pic:spPr>
                    <a:xfrm>
                      <a:off x="0" y="0"/>
                      <a:ext cx="3095625" cy="2981325"/>
                    </a:xfrm>
                    <a:prstGeom prst="rect">
                      <a:avLst/>
                    </a:prstGeom>
                  </pic:spPr>
                </pic:pic>
              </a:graphicData>
            </a:graphic>
          </wp:inline>
        </w:drawing>
      </w:r>
    </w:p>
    <w:p w14:paraId="3949921C" w14:textId="77777777" w:rsidR="00202669" w:rsidRDefault="00202669">
      <w:pPr>
        <w:rPr>
          <w:rFonts w:cstheme="minorHAnsi"/>
          <w:b/>
          <w:bCs/>
          <w:color w:val="000000" w:themeColor="text1"/>
          <w:sz w:val="24"/>
          <w:szCs w:val="24"/>
          <w:u w:val="single"/>
        </w:rPr>
      </w:pPr>
    </w:p>
    <w:p w14:paraId="6E87079F" w14:textId="1E7D11EA" w:rsidR="008F7FBF" w:rsidRDefault="008F7FBF">
      <w:pPr>
        <w:rPr>
          <w:rFonts w:cstheme="minorHAnsi"/>
          <w:b/>
          <w:bCs/>
          <w:color w:val="000000" w:themeColor="text1"/>
          <w:sz w:val="24"/>
          <w:szCs w:val="24"/>
          <w:u w:val="single"/>
        </w:rPr>
      </w:pPr>
    </w:p>
    <w:p w14:paraId="20983588" w14:textId="77777777" w:rsidR="008F7FBF" w:rsidRDefault="008F7FBF">
      <w:pPr>
        <w:rPr>
          <w:rFonts w:cstheme="minorHAnsi"/>
          <w:b/>
          <w:bCs/>
          <w:color w:val="000000" w:themeColor="text1"/>
          <w:sz w:val="24"/>
          <w:szCs w:val="24"/>
          <w:u w:val="single"/>
        </w:rPr>
      </w:pPr>
    </w:p>
    <w:p w14:paraId="621DE1A4" w14:textId="77777777" w:rsidR="008F7FBF" w:rsidRDefault="008F7FBF">
      <w:pPr>
        <w:rPr>
          <w:rFonts w:cstheme="minorHAnsi"/>
          <w:b/>
          <w:bCs/>
          <w:color w:val="000000" w:themeColor="text1"/>
          <w:sz w:val="24"/>
          <w:szCs w:val="24"/>
          <w:u w:val="single"/>
        </w:rPr>
      </w:pPr>
    </w:p>
    <w:p w14:paraId="7FE020BC" w14:textId="70591F50" w:rsidR="008F7FBF" w:rsidRDefault="0071055B">
      <w:pPr>
        <w:rPr>
          <w:rFonts w:cstheme="minorHAnsi"/>
          <w:b/>
          <w:bCs/>
          <w:color w:val="000000" w:themeColor="text1"/>
          <w:sz w:val="24"/>
          <w:szCs w:val="24"/>
          <w:u w:val="single"/>
        </w:rPr>
      </w:pPr>
      <w:r>
        <w:rPr>
          <w:noProof/>
        </w:rPr>
        <w:lastRenderedPageBreak/>
        <w:drawing>
          <wp:inline distT="0" distB="0" distL="0" distR="0" wp14:anchorId="7F667ACE" wp14:editId="59F8A084">
            <wp:extent cx="4305300" cy="3829050"/>
            <wp:effectExtent l="0" t="0" r="0" b="0"/>
            <wp:docPr id="51134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00" cy="3829050"/>
                    </a:xfrm>
                    <a:prstGeom prst="rect">
                      <a:avLst/>
                    </a:prstGeom>
                    <a:noFill/>
                    <a:ln>
                      <a:noFill/>
                    </a:ln>
                  </pic:spPr>
                </pic:pic>
              </a:graphicData>
            </a:graphic>
          </wp:inline>
        </w:drawing>
      </w:r>
    </w:p>
    <w:p w14:paraId="595BC33F" w14:textId="6B028C11" w:rsidR="00775309" w:rsidRPr="00775309" w:rsidRDefault="00775309">
      <w:pPr>
        <w:rPr>
          <w:rFonts w:cstheme="minorHAnsi"/>
          <w:color w:val="000000" w:themeColor="text1"/>
          <w:sz w:val="24"/>
          <w:szCs w:val="24"/>
        </w:rPr>
      </w:pPr>
      <w:r w:rsidRPr="00775309">
        <w:rPr>
          <w:rFonts w:cstheme="minorHAnsi"/>
          <w:color w:val="000000" w:themeColor="text1"/>
          <w:sz w:val="24"/>
          <w:szCs w:val="24"/>
        </w:rPr>
        <w:t xml:space="preserve">Kaartje rit </w:t>
      </w:r>
      <w:r w:rsidR="0071055B">
        <w:rPr>
          <w:rFonts w:cstheme="minorHAnsi"/>
          <w:color w:val="000000" w:themeColor="text1"/>
          <w:sz w:val="24"/>
          <w:szCs w:val="24"/>
        </w:rPr>
        <w:t>PVC Breskens</w:t>
      </w:r>
      <w:r w:rsidRPr="00775309">
        <w:rPr>
          <w:rFonts w:cstheme="minorHAnsi"/>
          <w:color w:val="000000" w:themeColor="text1"/>
          <w:sz w:val="24"/>
          <w:szCs w:val="24"/>
        </w:rPr>
        <w:t xml:space="preserve"> groep 1</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94CD9"/>
    <w:rsid w:val="00174541"/>
    <w:rsid w:val="00174855"/>
    <w:rsid w:val="001C5A32"/>
    <w:rsid w:val="001D5310"/>
    <w:rsid w:val="001F1A38"/>
    <w:rsid w:val="00202669"/>
    <w:rsid w:val="00221E85"/>
    <w:rsid w:val="002277CB"/>
    <w:rsid w:val="002C555D"/>
    <w:rsid w:val="00434BEB"/>
    <w:rsid w:val="004A240E"/>
    <w:rsid w:val="004B3069"/>
    <w:rsid w:val="004C423B"/>
    <w:rsid w:val="004D0FA5"/>
    <w:rsid w:val="0055763C"/>
    <w:rsid w:val="00562FBA"/>
    <w:rsid w:val="00583F32"/>
    <w:rsid w:val="005C5010"/>
    <w:rsid w:val="00631CFF"/>
    <w:rsid w:val="006475CD"/>
    <w:rsid w:val="006C058C"/>
    <w:rsid w:val="0071055B"/>
    <w:rsid w:val="0072161A"/>
    <w:rsid w:val="00775309"/>
    <w:rsid w:val="0078348E"/>
    <w:rsid w:val="007951EE"/>
    <w:rsid w:val="007D2D22"/>
    <w:rsid w:val="008C2076"/>
    <w:rsid w:val="008C7090"/>
    <w:rsid w:val="008F7FBF"/>
    <w:rsid w:val="0092317A"/>
    <w:rsid w:val="00951277"/>
    <w:rsid w:val="00976F9A"/>
    <w:rsid w:val="009968D2"/>
    <w:rsid w:val="009F3E22"/>
    <w:rsid w:val="00A33D97"/>
    <w:rsid w:val="00AB03F2"/>
    <w:rsid w:val="00AF7E44"/>
    <w:rsid w:val="00B3539F"/>
    <w:rsid w:val="00B61BA2"/>
    <w:rsid w:val="00BB2501"/>
    <w:rsid w:val="00C136AE"/>
    <w:rsid w:val="00C1710D"/>
    <w:rsid w:val="00C17332"/>
    <w:rsid w:val="00C46B36"/>
    <w:rsid w:val="00C67DE3"/>
    <w:rsid w:val="00C742B8"/>
    <w:rsid w:val="00C82C61"/>
    <w:rsid w:val="00DE13AA"/>
    <w:rsid w:val="00DE2699"/>
    <w:rsid w:val="00DF293B"/>
    <w:rsid w:val="00E36197"/>
    <w:rsid w:val="00EA145F"/>
    <w:rsid w:val="00EE03E7"/>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Sluis_(gemeente)" TargetMode="External"/><Relationship Id="rId13" Type="http://schemas.openxmlformats.org/officeDocument/2006/relationships/hyperlink" Target="https://nl.wikipedia.org/wiki/Noordzee" TargetMode="External"/><Relationship Id="rId18" Type="http://schemas.openxmlformats.org/officeDocument/2006/relationships/hyperlink" Target="https://www.komoot.com/nl-nl/tour/2577798394?share_token=aCYhnbIaWTuhmw1Ym96s8f1wKaGGD7bxRCCbf9AFIKG25xjK8r&amp;ref=wt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l.wikipedia.org/wiki/Zeeuws-Vlaanderen" TargetMode="External"/><Relationship Id="rId12" Type="http://schemas.openxmlformats.org/officeDocument/2006/relationships/hyperlink" Target="https://nl.wikipedia.org/wiki/Rivier"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nl.wikipedia.org/wiki/Woonplaats" TargetMode="External"/><Relationship Id="rId11" Type="http://schemas.openxmlformats.org/officeDocument/2006/relationships/hyperlink" Target="https://nl.wikipedia.org/wiki/Vlissingen" TargetMode="External"/><Relationship Id="rId5" Type="http://schemas.openxmlformats.org/officeDocument/2006/relationships/hyperlink" Target="https://nl.wikipedia.org/wiki/Zeeuws" TargetMode="External"/><Relationship Id="rId15" Type="http://schemas.openxmlformats.org/officeDocument/2006/relationships/hyperlink" Target="https://nl.wikipedia.org/wiki/Oostburg_(gemeente)" TargetMode="External"/><Relationship Id="rId10" Type="http://schemas.openxmlformats.org/officeDocument/2006/relationships/hyperlink" Target="https://nl.wikipedia.org/wiki/Westerscheld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l.wikipedia.org/wiki/Zeeland_(provincie)" TargetMode="External"/><Relationship Id="rId14" Type="http://schemas.openxmlformats.org/officeDocument/2006/relationships/hyperlink" Target="https://nl.wikipedia.org/wiki/Gemeentelijke_herindeling"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2052</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38</cp:revision>
  <cp:lastPrinted>2023-05-12T09:10:00Z</cp:lastPrinted>
  <dcterms:created xsi:type="dcterms:W3CDTF">2023-05-03T12:01:00Z</dcterms:created>
  <dcterms:modified xsi:type="dcterms:W3CDTF">2025-10-03T10:01:00Z</dcterms:modified>
</cp:coreProperties>
</file>