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1D5F9" w14:textId="1A17E24A" w:rsidR="00B61BA2" w:rsidRDefault="00583F32">
      <w:pPr>
        <w:rPr>
          <w:b/>
          <w:bCs/>
          <w:color w:val="FF0000"/>
          <w:sz w:val="36"/>
          <w:szCs w:val="36"/>
          <w:u w:val="single"/>
          <w:lang w:val="nl-NL"/>
        </w:rPr>
      </w:pPr>
      <w:r>
        <w:rPr>
          <w:b/>
          <w:bCs/>
          <w:color w:val="FF0000"/>
          <w:sz w:val="36"/>
          <w:szCs w:val="36"/>
          <w:u w:val="single"/>
          <w:lang w:val="nl-NL"/>
        </w:rPr>
        <w:t xml:space="preserve">Ritten PVC </w:t>
      </w:r>
      <w:r w:rsidR="00174855">
        <w:rPr>
          <w:b/>
          <w:bCs/>
          <w:color w:val="FF0000"/>
          <w:sz w:val="36"/>
          <w:szCs w:val="36"/>
          <w:u w:val="single"/>
          <w:lang w:val="nl-NL"/>
        </w:rPr>
        <w:t xml:space="preserve">– </w:t>
      </w:r>
      <w:r>
        <w:rPr>
          <w:b/>
          <w:bCs/>
          <w:color w:val="FF0000"/>
          <w:sz w:val="36"/>
          <w:szCs w:val="36"/>
          <w:u w:val="single"/>
          <w:lang w:val="nl-NL"/>
        </w:rPr>
        <w:t>groep</w:t>
      </w:r>
      <w:r w:rsidR="00174855">
        <w:rPr>
          <w:b/>
          <w:bCs/>
          <w:color w:val="FF0000"/>
          <w:sz w:val="36"/>
          <w:szCs w:val="36"/>
          <w:u w:val="single"/>
          <w:lang w:val="nl-NL"/>
        </w:rPr>
        <w:t xml:space="preserve"> </w:t>
      </w:r>
      <w:r w:rsidR="00BF683C">
        <w:rPr>
          <w:b/>
          <w:bCs/>
          <w:color w:val="FF0000"/>
          <w:sz w:val="36"/>
          <w:szCs w:val="36"/>
          <w:u w:val="single"/>
          <w:lang w:val="nl-NL"/>
        </w:rPr>
        <w:t>2</w:t>
      </w:r>
      <w:r>
        <w:rPr>
          <w:b/>
          <w:bCs/>
          <w:color w:val="FF0000"/>
          <w:sz w:val="36"/>
          <w:szCs w:val="36"/>
          <w:u w:val="single"/>
          <w:lang w:val="nl-NL"/>
        </w:rPr>
        <w:t xml:space="preserve"> :</w:t>
      </w:r>
    </w:p>
    <w:p w14:paraId="7E7CE92F" w14:textId="1E306C19" w:rsidR="00583F32" w:rsidRPr="007D2D22" w:rsidRDefault="00E86833">
      <w:pPr>
        <w:rPr>
          <w:b/>
          <w:bCs/>
          <w:color w:val="7030A0"/>
          <w:sz w:val="32"/>
          <w:szCs w:val="32"/>
          <w:u w:val="single"/>
          <w:lang w:val="nl-NL"/>
        </w:rPr>
      </w:pPr>
      <w:r>
        <w:rPr>
          <w:b/>
          <w:bCs/>
          <w:color w:val="7030A0"/>
          <w:sz w:val="32"/>
          <w:szCs w:val="32"/>
          <w:u w:val="single"/>
          <w:lang w:val="nl-NL"/>
        </w:rPr>
        <w:t>18</w:t>
      </w:r>
      <w:r w:rsidR="00094CD9">
        <w:rPr>
          <w:b/>
          <w:bCs/>
          <w:color w:val="7030A0"/>
          <w:sz w:val="32"/>
          <w:szCs w:val="32"/>
          <w:u w:val="single"/>
          <w:lang w:val="nl-NL"/>
        </w:rPr>
        <w:t>)</w:t>
      </w:r>
      <w:r w:rsidR="007F7698">
        <w:rPr>
          <w:b/>
          <w:bCs/>
          <w:color w:val="7030A0"/>
          <w:sz w:val="32"/>
          <w:szCs w:val="32"/>
          <w:u w:val="single"/>
          <w:lang w:val="nl-NL"/>
        </w:rPr>
        <w:t xml:space="preserve"> Mechelen op</w:t>
      </w:r>
      <w:r w:rsidR="00BF683C">
        <w:rPr>
          <w:b/>
          <w:bCs/>
          <w:color w:val="7030A0"/>
          <w:sz w:val="32"/>
          <w:szCs w:val="32"/>
          <w:u w:val="single"/>
          <w:lang w:val="nl-NL"/>
        </w:rPr>
        <w:t xml:space="preserve"> 2</w:t>
      </w:r>
      <w:r>
        <w:rPr>
          <w:b/>
          <w:bCs/>
          <w:color w:val="7030A0"/>
          <w:sz w:val="32"/>
          <w:szCs w:val="32"/>
          <w:u w:val="single"/>
          <w:lang w:val="nl-NL"/>
        </w:rPr>
        <w:t xml:space="preserve">8 juni </w:t>
      </w:r>
      <w:r w:rsidR="00775309">
        <w:rPr>
          <w:b/>
          <w:bCs/>
          <w:color w:val="7030A0"/>
          <w:sz w:val="32"/>
          <w:szCs w:val="32"/>
          <w:u w:val="single"/>
          <w:lang w:val="nl-NL"/>
        </w:rPr>
        <w:t>om</w:t>
      </w:r>
      <w:r w:rsidR="007F7698">
        <w:rPr>
          <w:b/>
          <w:bCs/>
          <w:color w:val="7030A0"/>
          <w:sz w:val="32"/>
          <w:szCs w:val="32"/>
          <w:u w:val="single"/>
          <w:lang w:val="nl-NL"/>
        </w:rPr>
        <w:t xml:space="preserve"> 08:00 </w:t>
      </w:r>
      <w:r w:rsidR="00775309">
        <w:rPr>
          <w:b/>
          <w:bCs/>
          <w:color w:val="7030A0"/>
          <w:sz w:val="32"/>
          <w:szCs w:val="32"/>
          <w:u w:val="single"/>
          <w:lang w:val="nl-NL"/>
        </w:rPr>
        <w:t>uur –</w:t>
      </w:r>
      <w:r w:rsidR="007F7698">
        <w:rPr>
          <w:b/>
          <w:bCs/>
          <w:color w:val="7030A0"/>
          <w:sz w:val="32"/>
          <w:szCs w:val="32"/>
          <w:u w:val="single"/>
          <w:lang w:val="nl-NL"/>
        </w:rPr>
        <w:t xml:space="preserve"> 102 </w:t>
      </w:r>
      <w:r w:rsidR="00775309">
        <w:rPr>
          <w:b/>
          <w:bCs/>
          <w:color w:val="7030A0"/>
          <w:sz w:val="32"/>
          <w:szCs w:val="32"/>
          <w:u w:val="single"/>
          <w:lang w:val="nl-NL"/>
        </w:rPr>
        <w:t>km</w:t>
      </w:r>
    </w:p>
    <w:p w14:paraId="6E5F1DF3" w14:textId="6ADFA245" w:rsidR="00434BEB" w:rsidRDefault="007F7698">
      <w:pPr>
        <w:rPr>
          <w:color w:val="000000" w:themeColor="text1"/>
          <w:sz w:val="24"/>
          <w:szCs w:val="24"/>
          <w:lang w:val="nl-NL"/>
        </w:rPr>
      </w:pPr>
      <w:r>
        <w:rPr>
          <w:color w:val="000000" w:themeColor="text1"/>
          <w:sz w:val="24"/>
          <w:szCs w:val="24"/>
          <w:lang w:val="nl-NL"/>
        </w:rPr>
        <w:t xml:space="preserve">Citytrip vanuit Puivelde naar </w:t>
      </w:r>
      <w:r w:rsidR="00C51384">
        <w:rPr>
          <w:color w:val="000000" w:themeColor="text1"/>
          <w:sz w:val="24"/>
          <w:szCs w:val="24"/>
          <w:lang w:val="nl-NL"/>
        </w:rPr>
        <w:t xml:space="preserve">het gezellige </w:t>
      </w:r>
      <w:r>
        <w:rPr>
          <w:color w:val="000000" w:themeColor="text1"/>
          <w:sz w:val="24"/>
          <w:szCs w:val="24"/>
          <w:lang w:val="nl-NL"/>
        </w:rPr>
        <w:t>Mechelen.  Vertrekken doen we langs de Bosstraat, Gouden Leeuwstraat, Kleemstraat, Vijverstraat en zo verder volgen en de berg van Waasmunster af te rijden.  Net voorbij de brug over de Durme gaan we links en volgen tot in Hamme.  Van af hier fietsen we richting Dendermonde waar we via de brug thv de N41 de Schelde oversteken.  Via Buggenhout, Malderen, Londerzeel, Kapelle-Op-Den-Bos rijden we verder oostwaarts. Uiteindelijk komen we na 55 km toe in het centrum van Mechelen.  Terugrijden doen we langsheen het kanaal Leuven-Dijle, de Rupel om dan in Temse de Schelde over te steken.  Langs Tielrode, Elversele en Sombeke keren we huiswaarts.</w:t>
      </w:r>
    </w:p>
    <w:p w14:paraId="515C529B" w14:textId="4FB2BE7C" w:rsidR="00434BEB" w:rsidRPr="00434BEB" w:rsidRDefault="00434BEB">
      <w:pPr>
        <w:rPr>
          <w:b/>
          <w:bCs/>
          <w:color w:val="7030A0"/>
          <w:sz w:val="24"/>
          <w:szCs w:val="24"/>
          <w:u w:val="single"/>
        </w:rPr>
      </w:pPr>
      <w:r w:rsidRPr="00434BEB">
        <w:rPr>
          <w:b/>
          <w:bCs/>
          <w:color w:val="000000" w:themeColor="text1"/>
          <w:sz w:val="24"/>
          <w:szCs w:val="24"/>
          <w:u w:val="single"/>
          <w:lang w:val="nl-NL"/>
        </w:rPr>
        <w:t>Vrij tempo</w:t>
      </w:r>
      <w:r w:rsidR="007F7698">
        <w:rPr>
          <w:b/>
          <w:bCs/>
          <w:color w:val="000000" w:themeColor="text1"/>
          <w:sz w:val="24"/>
          <w:szCs w:val="24"/>
          <w:u w:val="single"/>
          <w:lang w:val="nl-NL"/>
        </w:rPr>
        <w:t xml:space="preserve"> </w:t>
      </w:r>
      <w:r w:rsidR="007F7698" w:rsidRPr="007F7698">
        <w:rPr>
          <w:color w:val="000000" w:themeColor="text1"/>
          <w:sz w:val="24"/>
          <w:szCs w:val="24"/>
          <w:lang w:val="nl-NL"/>
        </w:rPr>
        <w:t>: geen</w:t>
      </w:r>
      <w:r w:rsidR="007F7698">
        <w:rPr>
          <w:b/>
          <w:bCs/>
          <w:color w:val="000000" w:themeColor="text1"/>
          <w:sz w:val="24"/>
          <w:szCs w:val="24"/>
          <w:u w:val="single"/>
          <w:lang w:val="nl-NL"/>
        </w:rPr>
        <w:t xml:space="preserve"> </w:t>
      </w:r>
    </w:p>
    <w:p w14:paraId="500C16A0" w14:textId="77777777" w:rsidR="00B61BA2" w:rsidRDefault="00B61BA2">
      <w:pPr>
        <w:rPr>
          <w:sz w:val="24"/>
          <w:szCs w:val="24"/>
          <w:lang w:val="nl-NL"/>
        </w:rPr>
      </w:pPr>
    </w:p>
    <w:p w14:paraId="7FB779F4" w14:textId="0FCAF559" w:rsidR="00434BEB" w:rsidRDefault="00434BEB">
      <w:pPr>
        <w:rPr>
          <w:b/>
          <w:bCs/>
          <w:sz w:val="24"/>
          <w:szCs w:val="24"/>
          <w:u w:val="single"/>
          <w:lang w:val="nl-NL"/>
        </w:rPr>
      </w:pPr>
      <w:r>
        <w:rPr>
          <w:b/>
          <w:bCs/>
          <w:sz w:val="24"/>
          <w:szCs w:val="24"/>
          <w:u w:val="single"/>
          <w:lang w:val="nl-NL"/>
        </w:rPr>
        <w:t xml:space="preserve">Weetjes </w:t>
      </w:r>
    </w:p>
    <w:p w14:paraId="708FF8F3" w14:textId="348E4F45" w:rsidR="00C51384" w:rsidRPr="00C51384" w:rsidRDefault="00C51384" w:rsidP="008F7FBF">
      <w:pPr>
        <w:rPr>
          <w:rFonts w:cstheme="minorHAnsi"/>
          <w:color w:val="000000" w:themeColor="text1"/>
          <w:sz w:val="24"/>
          <w:szCs w:val="24"/>
        </w:rPr>
      </w:pPr>
      <w:r w:rsidRPr="00C51384">
        <w:rPr>
          <w:b/>
          <w:bCs/>
          <w:color w:val="000000" w:themeColor="text1"/>
          <w:sz w:val="24"/>
          <w:szCs w:val="24"/>
        </w:rPr>
        <w:t>Mechelen</w:t>
      </w:r>
      <w:r w:rsidRPr="00C51384">
        <w:rPr>
          <w:color w:val="000000" w:themeColor="text1"/>
          <w:sz w:val="24"/>
          <w:szCs w:val="24"/>
        </w:rPr>
        <w:t xml:space="preserve"> is een </w:t>
      </w:r>
      <w:hyperlink r:id="rId5" w:tooltip="Centrumstad" w:history="1">
        <w:r w:rsidRPr="00C51384">
          <w:rPr>
            <w:color w:val="000000" w:themeColor="text1"/>
            <w:sz w:val="24"/>
            <w:szCs w:val="24"/>
          </w:rPr>
          <w:t>centrumstad</w:t>
        </w:r>
      </w:hyperlink>
      <w:r w:rsidRPr="00C51384">
        <w:rPr>
          <w:color w:val="000000" w:themeColor="text1"/>
          <w:sz w:val="24"/>
          <w:szCs w:val="24"/>
        </w:rPr>
        <w:t xml:space="preserve"> en </w:t>
      </w:r>
      <w:hyperlink r:id="rId6" w:tooltip="Gemeente (bestuur)" w:history="1">
        <w:r w:rsidRPr="00C51384">
          <w:rPr>
            <w:color w:val="000000" w:themeColor="text1"/>
            <w:sz w:val="24"/>
            <w:szCs w:val="24"/>
          </w:rPr>
          <w:t>gemeente</w:t>
        </w:r>
      </w:hyperlink>
      <w:r w:rsidRPr="00C51384">
        <w:rPr>
          <w:color w:val="000000" w:themeColor="text1"/>
          <w:sz w:val="24"/>
          <w:szCs w:val="24"/>
        </w:rPr>
        <w:t xml:space="preserve"> in de </w:t>
      </w:r>
      <w:hyperlink r:id="rId7" w:tooltip="Provincies van België" w:history="1">
        <w:r w:rsidRPr="00C51384">
          <w:rPr>
            <w:color w:val="000000" w:themeColor="text1"/>
            <w:sz w:val="24"/>
            <w:szCs w:val="24"/>
          </w:rPr>
          <w:t>Belgische provincie</w:t>
        </w:r>
      </w:hyperlink>
      <w:r w:rsidRPr="00C51384">
        <w:rPr>
          <w:color w:val="000000" w:themeColor="text1"/>
          <w:sz w:val="24"/>
          <w:szCs w:val="24"/>
        </w:rPr>
        <w:t xml:space="preserve"> </w:t>
      </w:r>
      <w:hyperlink r:id="rId8" w:tooltip="Antwerpen (provincie)" w:history="1">
        <w:r w:rsidRPr="00C51384">
          <w:rPr>
            <w:color w:val="000000" w:themeColor="text1"/>
            <w:sz w:val="24"/>
            <w:szCs w:val="24"/>
          </w:rPr>
          <w:t>Antwerpen</w:t>
        </w:r>
      </w:hyperlink>
      <w:r w:rsidRPr="00C51384">
        <w:rPr>
          <w:color w:val="000000" w:themeColor="text1"/>
          <w:sz w:val="24"/>
          <w:szCs w:val="24"/>
        </w:rPr>
        <w:t xml:space="preserve">. De stad ligt in het zuiden van die provincie, centraal tussen de steden </w:t>
      </w:r>
      <w:hyperlink r:id="rId9" w:tooltip="Antwerpen (stad)" w:history="1">
        <w:r w:rsidRPr="00C51384">
          <w:rPr>
            <w:color w:val="000000" w:themeColor="text1"/>
            <w:sz w:val="24"/>
            <w:szCs w:val="24"/>
          </w:rPr>
          <w:t>Antwerpen</w:t>
        </w:r>
      </w:hyperlink>
      <w:r w:rsidRPr="00C51384">
        <w:rPr>
          <w:color w:val="000000" w:themeColor="text1"/>
          <w:sz w:val="24"/>
          <w:szCs w:val="24"/>
        </w:rPr>
        <w:t xml:space="preserve"> en </w:t>
      </w:r>
      <w:hyperlink r:id="rId10" w:tooltip="Brussel (stad)" w:history="1">
        <w:r w:rsidRPr="00C51384">
          <w:rPr>
            <w:color w:val="000000" w:themeColor="text1"/>
            <w:sz w:val="24"/>
            <w:szCs w:val="24"/>
          </w:rPr>
          <w:t>Brussel</w:t>
        </w:r>
      </w:hyperlink>
      <w:r w:rsidRPr="00C51384">
        <w:rPr>
          <w:color w:val="000000" w:themeColor="text1"/>
          <w:sz w:val="24"/>
          <w:szCs w:val="24"/>
        </w:rPr>
        <w:t xml:space="preserve">, aan de rivier de </w:t>
      </w:r>
      <w:hyperlink r:id="rId11" w:tooltip="Dijle" w:history="1">
        <w:r w:rsidRPr="00C51384">
          <w:rPr>
            <w:color w:val="000000" w:themeColor="text1"/>
            <w:sz w:val="24"/>
            <w:szCs w:val="24"/>
          </w:rPr>
          <w:t>Dijle</w:t>
        </w:r>
      </w:hyperlink>
      <w:r w:rsidRPr="00C51384">
        <w:rPr>
          <w:color w:val="000000" w:themeColor="text1"/>
          <w:sz w:val="24"/>
          <w:szCs w:val="24"/>
        </w:rPr>
        <w:t xml:space="preserve">. Mechelen telt 89.313 inwoners (1 januari 2024). Het is naar aantal inwoners de zesde stad van </w:t>
      </w:r>
      <w:hyperlink r:id="rId12" w:tooltip="Vlaanderen" w:history="1">
        <w:r w:rsidRPr="00C51384">
          <w:rPr>
            <w:color w:val="000000" w:themeColor="text1"/>
            <w:sz w:val="24"/>
            <w:szCs w:val="24"/>
          </w:rPr>
          <w:t>Vlaanderen</w:t>
        </w:r>
      </w:hyperlink>
      <w:r w:rsidRPr="00C51384">
        <w:rPr>
          <w:color w:val="000000" w:themeColor="text1"/>
          <w:sz w:val="24"/>
          <w:szCs w:val="24"/>
        </w:rPr>
        <w:t xml:space="preserve"> en de op een na grootste stad van de provincie, na Antwerpen. Het is tevens de op één na grootste stad aan de Dijle, na </w:t>
      </w:r>
      <w:hyperlink r:id="rId13" w:tooltip="Leuven" w:history="1">
        <w:r w:rsidRPr="00C51384">
          <w:rPr>
            <w:color w:val="000000" w:themeColor="text1"/>
            <w:sz w:val="24"/>
            <w:szCs w:val="24"/>
          </w:rPr>
          <w:t>Leuven</w:t>
        </w:r>
      </w:hyperlink>
      <w:r w:rsidRPr="00C51384">
        <w:rPr>
          <w:color w:val="000000" w:themeColor="text1"/>
          <w:sz w:val="24"/>
          <w:szCs w:val="24"/>
        </w:rPr>
        <w:t>.</w:t>
      </w:r>
      <w:r w:rsidR="00951277" w:rsidRPr="00C51384">
        <w:rPr>
          <w:rFonts w:cstheme="minorHAnsi"/>
          <w:color w:val="000000" w:themeColor="text1"/>
          <w:sz w:val="24"/>
          <w:szCs w:val="24"/>
        </w:rPr>
        <w:tab/>
      </w:r>
      <w:r w:rsidR="00951277" w:rsidRPr="00C51384">
        <w:rPr>
          <w:rFonts w:cstheme="minorHAnsi"/>
          <w:color w:val="000000" w:themeColor="text1"/>
          <w:sz w:val="24"/>
          <w:szCs w:val="24"/>
        </w:rPr>
        <w:tab/>
      </w:r>
    </w:p>
    <w:p w14:paraId="53E76D88" w14:textId="18CC2C2B" w:rsidR="00951277" w:rsidRPr="00C51384" w:rsidRDefault="00C51384" w:rsidP="008F7FBF">
      <w:pPr>
        <w:rPr>
          <w:rFonts w:cstheme="minorHAnsi"/>
          <w:color w:val="000000" w:themeColor="text1"/>
          <w:sz w:val="18"/>
          <w:szCs w:val="18"/>
        </w:rPr>
      </w:pPr>
      <w:r w:rsidRPr="00C51384">
        <w:rPr>
          <w:color w:val="000000" w:themeColor="text1"/>
          <w:sz w:val="24"/>
          <w:szCs w:val="24"/>
        </w:rPr>
        <w:t xml:space="preserve">De </w:t>
      </w:r>
      <w:r w:rsidRPr="00C51384">
        <w:rPr>
          <w:b/>
          <w:bCs/>
          <w:color w:val="000000" w:themeColor="text1"/>
          <w:sz w:val="24"/>
          <w:szCs w:val="24"/>
        </w:rPr>
        <w:t xml:space="preserve">Sint-Romboutskathedraal in </w:t>
      </w:r>
      <w:hyperlink r:id="rId14" w:tooltip="Mechelen (stad)" w:history="1">
        <w:r w:rsidRPr="00C51384">
          <w:rPr>
            <w:b/>
            <w:bCs/>
            <w:color w:val="000000" w:themeColor="text1"/>
            <w:sz w:val="24"/>
            <w:szCs w:val="24"/>
          </w:rPr>
          <w:t>Mechelen</w:t>
        </w:r>
      </w:hyperlink>
      <w:r w:rsidRPr="00C51384">
        <w:rPr>
          <w:color w:val="000000" w:themeColor="text1"/>
          <w:sz w:val="24"/>
          <w:szCs w:val="24"/>
        </w:rPr>
        <w:t xml:space="preserve"> is de hoofdkerk van het </w:t>
      </w:r>
      <w:hyperlink r:id="rId15" w:tooltip="Aartsbisdom Mechelen-Brussel" w:history="1">
        <w:r w:rsidRPr="00C51384">
          <w:rPr>
            <w:color w:val="000000" w:themeColor="text1"/>
            <w:sz w:val="24"/>
            <w:szCs w:val="24"/>
          </w:rPr>
          <w:t>aartsbisdom Mechelen-Brussel</w:t>
        </w:r>
      </w:hyperlink>
      <w:r w:rsidRPr="00C51384">
        <w:rPr>
          <w:color w:val="000000" w:themeColor="text1"/>
          <w:sz w:val="24"/>
          <w:szCs w:val="24"/>
        </w:rPr>
        <w:t xml:space="preserve">. Als zetel van de </w:t>
      </w:r>
      <w:hyperlink r:id="rId16" w:tooltip="Metropoliet" w:history="1">
        <w:r w:rsidRPr="00C51384">
          <w:rPr>
            <w:color w:val="000000" w:themeColor="text1"/>
            <w:sz w:val="24"/>
            <w:szCs w:val="24"/>
          </w:rPr>
          <w:t>metropoliet</w:t>
        </w:r>
      </w:hyperlink>
      <w:r w:rsidRPr="00C51384">
        <w:rPr>
          <w:color w:val="000000" w:themeColor="text1"/>
          <w:sz w:val="24"/>
          <w:szCs w:val="24"/>
        </w:rPr>
        <w:t xml:space="preserve"> van de Belgische </w:t>
      </w:r>
      <w:hyperlink r:id="rId17" w:tooltip="Kerkprovincie" w:history="1">
        <w:r w:rsidRPr="00C51384">
          <w:rPr>
            <w:color w:val="000000" w:themeColor="text1"/>
            <w:sz w:val="24"/>
            <w:szCs w:val="24"/>
          </w:rPr>
          <w:t>kerkprovincie</w:t>
        </w:r>
      </w:hyperlink>
      <w:r w:rsidRPr="00C51384">
        <w:rPr>
          <w:color w:val="000000" w:themeColor="text1"/>
          <w:sz w:val="24"/>
          <w:szCs w:val="24"/>
        </w:rPr>
        <w:t xml:space="preserve"> is zij de metropolitane kerk van België. De kathedraal is vooral beroemd vanwege de ruim 97 meter hoge </w:t>
      </w:r>
      <w:hyperlink r:id="rId18" w:tooltip="Kerktoren" w:history="1">
        <w:r w:rsidRPr="00C51384">
          <w:rPr>
            <w:color w:val="000000" w:themeColor="text1"/>
            <w:sz w:val="24"/>
            <w:szCs w:val="24"/>
          </w:rPr>
          <w:t>toren</w:t>
        </w:r>
      </w:hyperlink>
      <w:r w:rsidRPr="00C51384">
        <w:rPr>
          <w:color w:val="000000" w:themeColor="text1"/>
          <w:sz w:val="24"/>
          <w:szCs w:val="24"/>
        </w:rPr>
        <w:t xml:space="preserve"> met zijn twee </w:t>
      </w:r>
      <w:hyperlink r:id="rId19" w:tooltip="Beiaard" w:history="1">
        <w:r w:rsidRPr="00C51384">
          <w:rPr>
            <w:color w:val="000000" w:themeColor="text1"/>
            <w:sz w:val="24"/>
            <w:szCs w:val="24"/>
          </w:rPr>
          <w:t>beiaarden</w:t>
        </w:r>
      </w:hyperlink>
      <w:r w:rsidRPr="00C51384">
        <w:rPr>
          <w:color w:val="000000" w:themeColor="text1"/>
          <w:sz w:val="24"/>
          <w:szCs w:val="24"/>
        </w:rPr>
        <w:t xml:space="preserve">. De toren is als onderdeel van een groep van 56 </w:t>
      </w:r>
      <w:hyperlink r:id="rId20" w:tooltip="Belforten in België en Frankrijk" w:history="1">
        <w:r w:rsidRPr="00C51384">
          <w:rPr>
            <w:color w:val="000000" w:themeColor="text1"/>
            <w:sz w:val="24"/>
            <w:szCs w:val="24"/>
          </w:rPr>
          <w:t>belforten en kerktorens in België en Frankrijk</w:t>
        </w:r>
      </w:hyperlink>
      <w:r w:rsidRPr="00C51384">
        <w:rPr>
          <w:color w:val="000000" w:themeColor="text1"/>
          <w:sz w:val="24"/>
          <w:szCs w:val="24"/>
        </w:rPr>
        <w:t xml:space="preserve"> opgenomen op de lijst van </w:t>
      </w:r>
      <w:hyperlink r:id="rId21" w:tooltip="Werelderfgoed" w:history="1">
        <w:r w:rsidRPr="00C51384">
          <w:rPr>
            <w:color w:val="000000" w:themeColor="text1"/>
            <w:sz w:val="24"/>
            <w:szCs w:val="24"/>
          </w:rPr>
          <w:t>werelderfgoed ID 943-016</w:t>
        </w:r>
      </w:hyperlink>
      <w:r w:rsidRPr="00C51384">
        <w:rPr>
          <w:color w:val="000000" w:themeColor="text1"/>
          <w:sz w:val="24"/>
          <w:szCs w:val="24"/>
        </w:rPr>
        <w:t xml:space="preserve"> van </w:t>
      </w:r>
      <w:hyperlink r:id="rId22" w:tooltip="UNESCO" w:history="1">
        <w:r w:rsidRPr="00C51384">
          <w:rPr>
            <w:color w:val="000000" w:themeColor="text1"/>
            <w:sz w:val="24"/>
            <w:szCs w:val="24"/>
          </w:rPr>
          <w:t>UNESCO</w:t>
        </w:r>
      </w:hyperlink>
      <w:r w:rsidRPr="00C51384">
        <w:rPr>
          <w:color w:val="000000" w:themeColor="text1"/>
          <w:sz w:val="24"/>
          <w:szCs w:val="24"/>
        </w:rPr>
        <w:t>.</w:t>
      </w:r>
      <w:r>
        <w:rPr>
          <w:color w:val="000000" w:themeColor="text1"/>
        </w:rPr>
        <w:t xml:space="preserve"> </w:t>
      </w:r>
      <w:r w:rsidRPr="00C51384">
        <w:rPr>
          <w:color w:val="000000" w:themeColor="text1"/>
          <w:sz w:val="18"/>
          <w:szCs w:val="18"/>
        </w:rPr>
        <w:t>(bron wikipedia)</w:t>
      </w:r>
      <w:r w:rsidR="00951277" w:rsidRPr="00C51384">
        <w:rPr>
          <w:rFonts w:cstheme="minorHAnsi"/>
          <w:color w:val="000000" w:themeColor="text1"/>
          <w:sz w:val="18"/>
          <w:szCs w:val="18"/>
        </w:rPr>
        <w:tab/>
      </w:r>
    </w:p>
    <w:p w14:paraId="4495DA95" w14:textId="076904A5" w:rsidR="00174541" w:rsidRDefault="00174541">
      <w:pPr>
        <w:rPr>
          <w:rFonts w:cstheme="minorHAnsi"/>
          <w:color w:val="000000" w:themeColor="text1"/>
        </w:rPr>
      </w:pPr>
    </w:p>
    <w:p w14:paraId="50D50C2F" w14:textId="0605A768" w:rsidR="00C51384" w:rsidRDefault="00C51384">
      <w:pPr>
        <w:rPr>
          <w:rFonts w:cstheme="minorHAnsi"/>
          <w:color w:val="000000" w:themeColor="text1"/>
        </w:rPr>
      </w:pPr>
      <w:r>
        <w:rPr>
          <w:noProof/>
        </w:rPr>
        <w:drawing>
          <wp:inline distT="0" distB="0" distL="0" distR="0" wp14:anchorId="22CB96CA" wp14:editId="65FF8052">
            <wp:extent cx="3429000" cy="2162175"/>
            <wp:effectExtent l="0" t="0" r="0" b="9525"/>
            <wp:docPr id="1265574853" name="Picture 1" descr="A group of bells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574853" name="Picture 1" descr="A group of bells in a church&#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9000" cy="2162175"/>
                    </a:xfrm>
                    <a:prstGeom prst="rect">
                      <a:avLst/>
                    </a:prstGeom>
                    <a:noFill/>
                    <a:ln>
                      <a:noFill/>
                    </a:ln>
                  </pic:spPr>
                </pic:pic>
              </a:graphicData>
            </a:graphic>
          </wp:inline>
        </w:drawing>
      </w:r>
    </w:p>
    <w:p w14:paraId="67FD2FF2" w14:textId="49BAD566" w:rsidR="00C51384" w:rsidRDefault="00C51384">
      <w:pPr>
        <w:rPr>
          <w:rFonts w:cstheme="minorHAnsi"/>
          <w:color w:val="000000" w:themeColor="text1"/>
        </w:rPr>
      </w:pPr>
      <w:r>
        <w:rPr>
          <w:rFonts w:cstheme="minorHAnsi"/>
          <w:color w:val="000000" w:themeColor="text1"/>
        </w:rPr>
        <w:t xml:space="preserve">Klokkenspel binnen in de Sint-Romboutskathedraal </w:t>
      </w:r>
      <w:r w:rsidRPr="00C51384">
        <w:rPr>
          <w:rFonts w:cstheme="minorHAnsi"/>
          <w:color w:val="000000" w:themeColor="text1"/>
          <w:sz w:val="18"/>
          <w:szCs w:val="18"/>
        </w:rPr>
        <w:t>(bron eigen foto)</w:t>
      </w:r>
    </w:p>
    <w:p w14:paraId="3C0F69E8" w14:textId="6E56B650" w:rsidR="00C51384" w:rsidRDefault="00C51384">
      <w:pPr>
        <w:rPr>
          <w:rFonts w:cstheme="minorHAnsi"/>
          <w:b/>
          <w:bCs/>
          <w:color w:val="000000" w:themeColor="text1"/>
          <w:sz w:val="24"/>
          <w:szCs w:val="24"/>
          <w:u w:val="single"/>
        </w:rPr>
      </w:pPr>
    </w:p>
    <w:p w14:paraId="6E2DD9E3" w14:textId="454492D6" w:rsidR="00C51384" w:rsidRDefault="00C51384">
      <w:pPr>
        <w:rPr>
          <w:rFonts w:cstheme="minorHAnsi"/>
          <w:b/>
          <w:bCs/>
          <w:color w:val="000000" w:themeColor="text1"/>
          <w:sz w:val="24"/>
          <w:szCs w:val="24"/>
          <w:u w:val="single"/>
        </w:rPr>
      </w:pPr>
      <w:r w:rsidRPr="00C51384">
        <w:rPr>
          <w:noProof/>
        </w:rPr>
        <w:lastRenderedPageBreak/>
        <w:drawing>
          <wp:inline distT="0" distB="0" distL="0" distR="0" wp14:anchorId="72C1E672" wp14:editId="171619B9">
            <wp:extent cx="2381250" cy="2943225"/>
            <wp:effectExtent l="0" t="0" r="0" b="9525"/>
            <wp:docPr id="453185515" name="Picture 1" descr="A statue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85515" name="Picture 1" descr="A statue in front of a building&#10;&#10;AI-generated content may be incorrect."/>
                    <pic:cNvPicPr/>
                  </pic:nvPicPr>
                  <pic:blipFill>
                    <a:blip r:embed="rId24"/>
                    <a:stretch>
                      <a:fillRect/>
                    </a:stretch>
                  </pic:blipFill>
                  <pic:spPr>
                    <a:xfrm>
                      <a:off x="0" y="0"/>
                      <a:ext cx="2381250" cy="2943225"/>
                    </a:xfrm>
                    <a:prstGeom prst="rect">
                      <a:avLst/>
                    </a:prstGeom>
                  </pic:spPr>
                </pic:pic>
              </a:graphicData>
            </a:graphic>
          </wp:inline>
        </w:drawing>
      </w:r>
    </w:p>
    <w:p w14:paraId="3438D2A3" w14:textId="4DDA7A47" w:rsidR="00C51384" w:rsidRPr="00C51384" w:rsidRDefault="00C51384">
      <w:pPr>
        <w:rPr>
          <w:rFonts w:cstheme="minorHAnsi"/>
          <w:color w:val="000000" w:themeColor="text1"/>
          <w:sz w:val="24"/>
          <w:szCs w:val="24"/>
          <w:lang w:val="en-US"/>
        </w:rPr>
      </w:pPr>
      <w:r w:rsidRPr="00C51384">
        <w:rPr>
          <w:rFonts w:cstheme="minorHAnsi"/>
          <w:color w:val="000000" w:themeColor="text1"/>
          <w:sz w:val="24"/>
          <w:szCs w:val="24"/>
          <w:lang w:val="en-US"/>
        </w:rPr>
        <w:t xml:space="preserve">Sint-Romboutskathedraal </w:t>
      </w:r>
      <w:r w:rsidRPr="00C51384">
        <w:rPr>
          <w:rFonts w:cstheme="minorHAnsi"/>
          <w:color w:val="000000" w:themeColor="text1"/>
          <w:sz w:val="18"/>
          <w:szCs w:val="18"/>
          <w:lang w:val="en-US"/>
        </w:rPr>
        <w:t>(bron Wikipedia</w:t>
      </w:r>
      <w:r w:rsidRPr="00C51384">
        <w:rPr>
          <w:rFonts w:cstheme="minorHAnsi"/>
          <w:color w:val="000000" w:themeColor="text1"/>
          <w:sz w:val="24"/>
          <w:szCs w:val="24"/>
          <w:lang w:val="en-US"/>
        </w:rPr>
        <w:t>)</w:t>
      </w:r>
    </w:p>
    <w:p w14:paraId="1C0424AB" w14:textId="77777777" w:rsidR="00C51384" w:rsidRDefault="00C51384">
      <w:pPr>
        <w:rPr>
          <w:rFonts w:cstheme="minorHAnsi"/>
          <w:b/>
          <w:bCs/>
          <w:color w:val="000000" w:themeColor="text1"/>
          <w:sz w:val="24"/>
          <w:szCs w:val="24"/>
          <w:u w:val="single"/>
          <w:lang w:val="en-US"/>
        </w:rPr>
      </w:pPr>
    </w:p>
    <w:p w14:paraId="353DCB99" w14:textId="61A1ECBE" w:rsidR="00174541" w:rsidRPr="002B4B15" w:rsidRDefault="00174541">
      <w:pPr>
        <w:rPr>
          <w:rFonts w:cstheme="minorHAnsi"/>
          <w:b/>
          <w:bCs/>
          <w:color w:val="000000" w:themeColor="text1"/>
          <w:sz w:val="24"/>
          <w:szCs w:val="24"/>
          <w:u w:val="single"/>
        </w:rPr>
      </w:pPr>
      <w:r w:rsidRPr="002B4B15">
        <w:rPr>
          <w:rFonts w:cstheme="minorHAnsi"/>
          <w:b/>
          <w:bCs/>
          <w:color w:val="000000" w:themeColor="text1"/>
          <w:sz w:val="24"/>
          <w:szCs w:val="24"/>
          <w:u w:val="single"/>
        </w:rPr>
        <w:t>GPX :</w:t>
      </w:r>
    </w:p>
    <w:p w14:paraId="1727B46D" w14:textId="20D2FFBE" w:rsidR="002B4B15" w:rsidRDefault="002B4B15">
      <w:pPr>
        <w:rPr>
          <w:rFonts w:cstheme="minorHAnsi"/>
          <w:b/>
          <w:bCs/>
          <w:color w:val="000000" w:themeColor="text1"/>
          <w:sz w:val="24"/>
          <w:szCs w:val="24"/>
          <w:u w:val="single"/>
        </w:rPr>
      </w:pPr>
      <w:hyperlink r:id="rId25" w:history="1">
        <w:r w:rsidRPr="000A6542">
          <w:rPr>
            <w:rStyle w:val="Hyperlink"/>
            <w:rFonts w:cstheme="minorHAnsi"/>
            <w:b/>
            <w:bCs/>
            <w:sz w:val="24"/>
            <w:szCs w:val="24"/>
          </w:rPr>
          <w:t>https://www.komoot.com/nl-nl/tour/2134465455?share_token=aTPIxNwuTUawr0xL6qs5F5vh1cgHqZIRE2Mh3Z46H6UfA0GqKc&amp;ref=wtd</w:t>
        </w:r>
      </w:hyperlink>
    </w:p>
    <w:p w14:paraId="0D33748D" w14:textId="77777777" w:rsidR="002B4B15" w:rsidRDefault="002B4B15">
      <w:pPr>
        <w:rPr>
          <w:rFonts w:cstheme="minorHAnsi"/>
          <w:b/>
          <w:bCs/>
          <w:color w:val="000000" w:themeColor="text1"/>
          <w:sz w:val="24"/>
          <w:szCs w:val="24"/>
          <w:u w:val="single"/>
        </w:rPr>
      </w:pPr>
    </w:p>
    <w:p w14:paraId="1D40DB7E" w14:textId="2717C585" w:rsidR="002B4B15" w:rsidRPr="002B4B15" w:rsidRDefault="002B4B15">
      <w:pPr>
        <w:rPr>
          <w:rFonts w:cstheme="minorHAnsi"/>
          <w:b/>
          <w:bCs/>
          <w:color w:val="000000" w:themeColor="text1"/>
          <w:sz w:val="24"/>
          <w:szCs w:val="24"/>
          <w:u w:val="single"/>
        </w:rPr>
      </w:pPr>
      <w:r w:rsidRPr="002B4B15">
        <w:rPr>
          <w:noProof/>
        </w:rPr>
        <w:drawing>
          <wp:inline distT="0" distB="0" distL="0" distR="0" wp14:anchorId="560159D4" wp14:editId="5C51554C">
            <wp:extent cx="3790950" cy="3657600"/>
            <wp:effectExtent l="0" t="0" r="0" b="0"/>
            <wp:docPr id="244175469" name="Picture 1" descr="A qr code with a green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75469" name="Picture 1" descr="A qr code with a green circle&#10;&#10;AI-generated content may be incorrect."/>
                    <pic:cNvPicPr/>
                  </pic:nvPicPr>
                  <pic:blipFill>
                    <a:blip r:embed="rId26"/>
                    <a:stretch>
                      <a:fillRect/>
                    </a:stretch>
                  </pic:blipFill>
                  <pic:spPr>
                    <a:xfrm>
                      <a:off x="0" y="0"/>
                      <a:ext cx="3790950" cy="3657600"/>
                    </a:xfrm>
                    <a:prstGeom prst="rect">
                      <a:avLst/>
                    </a:prstGeom>
                  </pic:spPr>
                </pic:pic>
              </a:graphicData>
            </a:graphic>
          </wp:inline>
        </w:drawing>
      </w:r>
    </w:p>
    <w:p w14:paraId="0FCB4F04" w14:textId="77777777" w:rsidR="002B4B15" w:rsidRPr="002B4B15" w:rsidRDefault="002B4B15">
      <w:pPr>
        <w:rPr>
          <w:rFonts w:cstheme="minorHAnsi"/>
          <w:b/>
          <w:bCs/>
          <w:color w:val="000000" w:themeColor="text1"/>
          <w:sz w:val="24"/>
          <w:szCs w:val="24"/>
          <w:u w:val="single"/>
        </w:rPr>
      </w:pPr>
    </w:p>
    <w:p w14:paraId="6E87079F" w14:textId="1E7D11EA" w:rsidR="008F7FBF" w:rsidRPr="002B4B15" w:rsidRDefault="008F7FBF">
      <w:pPr>
        <w:rPr>
          <w:rFonts w:cstheme="minorHAnsi"/>
          <w:b/>
          <w:bCs/>
          <w:color w:val="000000" w:themeColor="text1"/>
          <w:sz w:val="24"/>
          <w:szCs w:val="24"/>
          <w:u w:val="single"/>
        </w:rPr>
      </w:pPr>
    </w:p>
    <w:p w14:paraId="20983588" w14:textId="77777777" w:rsidR="008F7FBF" w:rsidRPr="002B4B15" w:rsidRDefault="008F7FBF">
      <w:pPr>
        <w:rPr>
          <w:rFonts w:cstheme="minorHAnsi"/>
          <w:b/>
          <w:bCs/>
          <w:color w:val="000000" w:themeColor="text1"/>
          <w:sz w:val="24"/>
          <w:szCs w:val="24"/>
          <w:u w:val="single"/>
        </w:rPr>
      </w:pPr>
    </w:p>
    <w:p w14:paraId="621DE1A4" w14:textId="7D5F142D" w:rsidR="008F7FBF" w:rsidRPr="002B4B15" w:rsidRDefault="002B4B15">
      <w:pPr>
        <w:rPr>
          <w:rFonts w:cstheme="minorHAnsi"/>
          <w:b/>
          <w:bCs/>
          <w:color w:val="000000" w:themeColor="text1"/>
          <w:sz w:val="24"/>
          <w:szCs w:val="24"/>
          <w:u w:val="single"/>
        </w:rPr>
      </w:pPr>
      <w:r>
        <w:rPr>
          <w:noProof/>
        </w:rPr>
        <w:drawing>
          <wp:inline distT="0" distB="0" distL="0" distR="0" wp14:anchorId="60DE4915" wp14:editId="4CA927F5">
            <wp:extent cx="5760720" cy="4770120"/>
            <wp:effectExtent l="0" t="0" r="0" b="0"/>
            <wp:docPr id="2066752530" name="Picture 4" descr="A map with blue lines and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752530" name="Picture 4" descr="A map with blue lines and black dots&#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4770120"/>
                    </a:xfrm>
                    <a:prstGeom prst="rect">
                      <a:avLst/>
                    </a:prstGeom>
                    <a:noFill/>
                    <a:ln>
                      <a:noFill/>
                    </a:ln>
                  </pic:spPr>
                </pic:pic>
              </a:graphicData>
            </a:graphic>
          </wp:inline>
        </w:drawing>
      </w:r>
    </w:p>
    <w:p w14:paraId="595BC33F" w14:textId="3844045C" w:rsidR="00775309" w:rsidRPr="00775309" w:rsidRDefault="00775309">
      <w:pPr>
        <w:rPr>
          <w:rFonts w:cstheme="minorHAnsi"/>
          <w:color w:val="000000" w:themeColor="text1"/>
          <w:sz w:val="24"/>
          <w:szCs w:val="24"/>
        </w:rPr>
      </w:pPr>
      <w:r w:rsidRPr="00775309">
        <w:rPr>
          <w:rFonts w:cstheme="minorHAnsi"/>
          <w:color w:val="000000" w:themeColor="text1"/>
          <w:sz w:val="24"/>
          <w:szCs w:val="24"/>
        </w:rPr>
        <w:t>Kaartje rit PV</w:t>
      </w:r>
      <w:r w:rsidR="00094CD9">
        <w:rPr>
          <w:rFonts w:cstheme="minorHAnsi"/>
          <w:color w:val="000000" w:themeColor="text1"/>
          <w:sz w:val="24"/>
          <w:szCs w:val="24"/>
        </w:rPr>
        <w:t>C</w:t>
      </w:r>
      <w:r w:rsidR="007F7698">
        <w:rPr>
          <w:rFonts w:cstheme="minorHAnsi"/>
          <w:color w:val="000000" w:themeColor="text1"/>
          <w:sz w:val="24"/>
          <w:szCs w:val="24"/>
        </w:rPr>
        <w:t xml:space="preserve"> Mechelen</w:t>
      </w:r>
      <w:r w:rsidRPr="00775309">
        <w:rPr>
          <w:rFonts w:cstheme="minorHAnsi"/>
          <w:color w:val="000000" w:themeColor="text1"/>
          <w:sz w:val="24"/>
          <w:szCs w:val="24"/>
        </w:rPr>
        <w:t xml:space="preserve"> groep </w:t>
      </w:r>
      <w:r w:rsidR="00BF683C">
        <w:rPr>
          <w:rFonts w:cstheme="minorHAnsi"/>
          <w:color w:val="000000" w:themeColor="text1"/>
          <w:sz w:val="24"/>
          <w:szCs w:val="24"/>
        </w:rPr>
        <w:t>2</w:t>
      </w:r>
    </w:p>
    <w:p w14:paraId="35855501" w14:textId="77777777" w:rsidR="00C82C61" w:rsidRDefault="00C82C61">
      <w:pPr>
        <w:rPr>
          <w:rFonts w:cstheme="minorHAnsi"/>
          <w:b/>
          <w:bCs/>
          <w:color w:val="000000" w:themeColor="text1"/>
          <w:sz w:val="24"/>
          <w:szCs w:val="24"/>
          <w:u w:val="single"/>
        </w:rPr>
      </w:pPr>
    </w:p>
    <w:p w14:paraId="3CF67CCC" w14:textId="77777777" w:rsidR="00C82C61" w:rsidRPr="00174541" w:rsidRDefault="00C82C61">
      <w:pPr>
        <w:rPr>
          <w:rFonts w:cstheme="minorHAnsi"/>
          <w:b/>
          <w:bCs/>
          <w:color w:val="000000" w:themeColor="text1"/>
          <w:sz w:val="24"/>
          <w:szCs w:val="24"/>
          <w:u w:val="single"/>
        </w:rPr>
      </w:pPr>
    </w:p>
    <w:sectPr w:rsidR="00C82C61" w:rsidRPr="0017454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CD48EB"/>
    <w:multiLevelType w:val="hybridMultilevel"/>
    <w:tmpl w:val="7D4EC0B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816071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7CB"/>
    <w:rsid w:val="000754C3"/>
    <w:rsid w:val="00094CD9"/>
    <w:rsid w:val="00174541"/>
    <w:rsid w:val="00174855"/>
    <w:rsid w:val="001C5A32"/>
    <w:rsid w:val="001D5310"/>
    <w:rsid w:val="001F1A38"/>
    <w:rsid w:val="002277CB"/>
    <w:rsid w:val="002B4B15"/>
    <w:rsid w:val="003C27ED"/>
    <w:rsid w:val="003C3A04"/>
    <w:rsid w:val="00434BEB"/>
    <w:rsid w:val="004A240E"/>
    <w:rsid w:val="004B3069"/>
    <w:rsid w:val="004C423B"/>
    <w:rsid w:val="004D0FA5"/>
    <w:rsid w:val="0055763C"/>
    <w:rsid w:val="00562FBA"/>
    <w:rsid w:val="00583F32"/>
    <w:rsid w:val="00631CFF"/>
    <w:rsid w:val="006475CD"/>
    <w:rsid w:val="006911D8"/>
    <w:rsid w:val="006C058C"/>
    <w:rsid w:val="0072161A"/>
    <w:rsid w:val="00775309"/>
    <w:rsid w:val="0078348E"/>
    <w:rsid w:val="007951EE"/>
    <w:rsid w:val="007D2D22"/>
    <w:rsid w:val="007F7698"/>
    <w:rsid w:val="008C2076"/>
    <w:rsid w:val="008C7090"/>
    <w:rsid w:val="008F7FBF"/>
    <w:rsid w:val="0092317A"/>
    <w:rsid w:val="00951277"/>
    <w:rsid w:val="00976F9A"/>
    <w:rsid w:val="009968D2"/>
    <w:rsid w:val="009F3E22"/>
    <w:rsid w:val="00A33D97"/>
    <w:rsid w:val="00AB03F2"/>
    <w:rsid w:val="00B3539F"/>
    <w:rsid w:val="00B61BA2"/>
    <w:rsid w:val="00BB2501"/>
    <w:rsid w:val="00BF683C"/>
    <w:rsid w:val="00C136AE"/>
    <w:rsid w:val="00C1710D"/>
    <w:rsid w:val="00C17332"/>
    <w:rsid w:val="00C46B36"/>
    <w:rsid w:val="00C51384"/>
    <w:rsid w:val="00C67DE3"/>
    <w:rsid w:val="00C742B8"/>
    <w:rsid w:val="00C82C61"/>
    <w:rsid w:val="00DE13AA"/>
    <w:rsid w:val="00E36197"/>
    <w:rsid w:val="00E86833"/>
    <w:rsid w:val="00EA145F"/>
    <w:rsid w:val="00F12B18"/>
    <w:rsid w:val="00F41C25"/>
    <w:rsid w:val="00FC503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0FFE0"/>
  <w15:chartTrackingRefBased/>
  <w15:docId w15:val="{6D838643-37A5-40B7-AC2E-9ED7DC6A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3F32"/>
    <w:pPr>
      <w:ind w:left="720"/>
      <w:contextualSpacing/>
    </w:pPr>
  </w:style>
  <w:style w:type="character" w:styleId="Hyperlink">
    <w:name w:val="Hyperlink"/>
    <w:basedOn w:val="DefaultParagraphFont"/>
    <w:uiPriority w:val="99"/>
    <w:unhideWhenUsed/>
    <w:rsid w:val="001F1A38"/>
    <w:rPr>
      <w:color w:val="0000FF"/>
      <w:u w:val="single"/>
    </w:rPr>
  </w:style>
  <w:style w:type="paragraph" w:styleId="NormalWeb">
    <w:name w:val="Normal (Web)"/>
    <w:basedOn w:val="Normal"/>
    <w:uiPriority w:val="99"/>
    <w:semiHidden/>
    <w:unhideWhenUsed/>
    <w:rsid w:val="0017454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UnresolvedMention">
    <w:name w:val="Unresolved Mention"/>
    <w:basedOn w:val="DefaultParagraphFont"/>
    <w:uiPriority w:val="99"/>
    <w:semiHidden/>
    <w:unhideWhenUsed/>
    <w:rsid w:val="004D0F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251661">
      <w:bodyDiv w:val="1"/>
      <w:marLeft w:val="0"/>
      <w:marRight w:val="0"/>
      <w:marTop w:val="0"/>
      <w:marBottom w:val="0"/>
      <w:divBdr>
        <w:top w:val="none" w:sz="0" w:space="0" w:color="auto"/>
        <w:left w:val="none" w:sz="0" w:space="0" w:color="auto"/>
        <w:bottom w:val="none" w:sz="0" w:space="0" w:color="auto"/>
        <w:right w:val="none" w:sz="0" w:space="0" w:color="auto"/>
      </w:divBdr>
    </w:div>
    <w:div w:id="850074178">
      <w:bodyDiv w:val="1"/>
      <w:marLeft w:val="0"/>
      <w:marRight w:val="0"/>
      <w:marTop w:val="0"/>
      <w:marBottom w:val="0"/>
      <w:divBdr>
        <w:top w:val="none" w:sz="0" w:space="0" w:color="auto"/>
        <w:left w:val="none" w:sz="0" w:space="0" w:color="auto"/>
        <w:bottom w:val="none" w:sz="0" w:space="0" w:color="auto"/>
        <w:right w:val="none" w:sz="0" w:space="0" w:color="auto"/>
      </w:divBdr>
      <w:divsChild>
        <w:div w:id="1603762449">
          <w:marLeft w:val="0"/>
          <w:marRight w:val="0"/>
          <w:marTop w:val="60"/>
          <w:marBottom w:val="60"/>
          <w:divBdr>
            <w:top w:val="none" w:sz="0" w:space="0" w:color="auto"/>
            <w:left w:val="none" w:sz="0" w:space="0" w:color="auto"/>
            <w:bottom w:val="none" w:sz="0" w:space="0" w:color="auto"/>
            <w:right w:val="none" w:sz="0" w:space="0" w:color="auto"/>
          </w:divBdr>
        </w:div>
      </w:divsChild>
    </w:div>
    <w:div w:id="143074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Antwerpen_(provincie)" TargetMode="External"/><Relationship Id="rId13" Type="http://schemas.openxmlformats.org/officeDocument/2006/relationships/hyperlink" Target="https://nl.wikipedia.org/wiki/Leuven" TargetMode="External"/><Relationship Id="rId18" Type="http://schemas.openxmlformats.org/officeDocument/2006/relationships/hyperlink" Target="https://nl.wikipedia.org/wiki/Kerktoren" TargetMode="Externa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s://nl.wikipedia.org/wiki/Werelderfgoed" TargetMode="External"/><Relationship Id="rId7" Type="http://schemas.openxmlformats.org/officeDocument/2006/relationships/hyperlink" Target="https://nl.wikipedia.org/wiki/Provincies_van_Belgi%C3%AB" TargetMode="External"/><Relationship Id="rId12" Type="http://schemas.openxmlformats.org/officeDocument/2006/relationships/hyperlink" Target="https://nl.wikipedia.org/wiki/Vlaanderen" TargetMode="External"/><Relationship Id="rId17" Type="http://schemas.openxmlformats.org/officeDocument/2006/relationships/hyperlink" Target="https://nl.wikipedia.org/wiki/Kerkprovincie" TargetMode="External"/><Relationship Id="rId25" Type="http://schemas.openxmlformats.org/officeDocument/2006/relationships/hyperlink" Target="https://www.komoot.com/nl-nl/tour/2134465455?share_token=aTPIxNwuTUawr0xL6qs5F5vh1cgHqZIRE2Mh3Z46H6UfA0GqKc&amp;ref=wtd" TargetMode="External"/><Relationship Id="rId2" Type="http://schemas.openxmlformats.org/officeDocument/2006/relationships/styles" Target="styles.xml"/><Relationship Id="rId16" Type="http://schemas.openxmlformats.org/officeDocument/2006/relationships/hyperlink" Target="https://nl.wikipedia.org/wiki/Metropoliet" TargetMode="External"/><Relationship Id="rId20" Type="http://schemas.openxmlformats.org/officeDocument/2006/relationships/hyperlink" Target="https://nl.wikipedia.org/wiki/Belforten_in_Belgi%C3%AB_en_Frankrijk"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nl.wikipedia.org/wiki/Gemeente_(bestuur)" TargetMode="External"/><Relationship Id="rId11" Type="http://schemas.openxmlformats.org/officeDocument/2006/relationships/hyperlink" Target="https://nl.wikipedia.org/wiki/Dijle" TargetMode="External"/><Relationship Id="rId24" Type="http://schemas.openxmlformats.org/officeDocument/2006/relationships/image" Target="media/image2.png"/><Relationship Id="rId5" Type="http://schemas.openxmlformats.org/officeDocument/2006/relationships/hyperlink" Target="https://nl.wikipedia.org/wiki/Centrumstad" TargetMode="External"/><Relationship Id="rId15" Type="http://schemas.openxmlformats.org/officeDocument/2006/relationships/hyperlink" Target="https://nl.wikipedia.org/wiki/Aartsbisdom_Mechelen-Brussel" TargetMode="External"/><Relationship Id="rId23" Type="http://schemas.openxmlformats.org/officeDocument/2006/relationships/image" Target="media/image1.jpeg"/><Relationship Id="rId28" Type="http://schemas.openxmlformats.org/officeDocument/2006/relationships/fontTable" Target="fontTable.xml"/><Relationship Id="rId10" Type="http://schemas.openxmlformats.org/officeDocument/2006/relationships/hyperlink" Target="https://nl.wikipedia.org/wiki/Brussel_(stad)" TargetMode="External"/><Relationship Id="rId19" Type="http://schemas.openxmlformats.org/officeDocument/2006/relationships/hyperlink" Target="https://nl.wikipedia.org/wiki/Beiaard" TargetMode="External"/><Relationship Id="rId4" Type="http://schemas.openxmlformats.org/officeDocument/2006/relationships/webSettings" Target="webSettings.xml"/><Relationship Id="rId9" Type="http://schemas.openxmlformats.org/officeDocument/2006/relationships/hyperlink" Target="https://nl.wikipedia.org/wiki/Antwerpen_(stad)" TargetMode="External"/><Relationship Id="rId14" Type="http://schemas.openxmlformats.org/officeDocument/2006/relationships/hyperlink" Target="https://nl.wikipedia.org/wiki/Mechelen_(stad)" TargetMode="External"/><Relationship Id="rId22" Type="http://schemas.openxmlformats.org/officeDocument/2006/relationships/hyperlink" Target="https://nl.wikipedia.org/wiki/UNESCO" TargetMode="External"/><Relationship Id="rId27"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546</Words>
  <Characters>3004</Characters>
  <Application>Microsoft Office Word</Application>
  <DocSecurity>0</DocSecurity>
  <Lines>25</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Stremersch Tom (PZ WaaslandNoord)</dc:creator>
  <cp:keywords/>
  <dc:description/>
  <cp:lastModifiedBy>Stremersch Tom (PZ Scheldewaas)</cp:lastModifiedBy>
  <cp:revision>38</cp:revision>
  <cp:lastPrinted>2023-05-12T09:10:00Z</cp:lastPrinted>
  <dcterms:created xsi:type="dcterms:W3CDTF">2023-05-03T12:01:00Z</dcterms:created>
  <dcterms:modified xsi:type="dcterms:W3CDTF">2025-12-10T08:10:00Z</dcterms:modified>
</cp:coreProperties>
</file>