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D5F9" w14:textId="3201401D" w:rsidR="00B61BA2" w:rsidRDefault="00583F32">
      <w:pPr>
        <w:rPr>
          <w:b/>
          <w:bCs/>
          <w:color w:val="FF0000"/>
          <w:sz w:val="36"/>
          <w:szCs w:val="36"/>
          <w:u w:val="single"/>
          <w:lang w:val="nl-NL"/>
        </w:rPr>
      </w:pPr>
      <w:r>
        <w:rPr>
          <w:b/>
          <w:bCs/>
          <w:color w:val="FF0000"/>
          <w:sz w:val="36"/>
          <w:szCs w:val="36"/>
          <w:u w:val="single"/>
          <w:lang w:val="nl-NL"/>
        </w:rPr>
        <w:t>Ritten PVC  -</w:t>
      </w:r>
      <w:r w:rsidR="00982EDF">
        <w:rPr>
          <w:b/>
          <w:bCs/>
          <w:color w:val="FF0000"/>
          <w:sz w:val="36"/>
          <w:szCs w:val="36"/>
          <w:u w:val="single"/>
          <w:lang w:val="nl-NL"/>
        </w:rPr>
        <w:t xml:space="preserve"> </w:t>
      </w:r>
      <w:r>
        <w:rPr>
          <w:b/>
          <w:bCs/>
          <w:color w:val="FF0000"/>
          <w:sz w:val="36"/>
          <w:szCs w:val="36"/>
          <w:u w:val="single"/>
          <w:lang w:val="nl-NL"/>
        </w:rPr>
        <w:t xml:space="preserve">groep </w:t>
      </w:r>
      <w:r w:rsidR="00982EDF">
        <w:rPr>
          <w:b/>
          <w:bCs/>
          <w:color w:val="FF0000"/>
          <w:sz w:val="36"/>
          <w:szCs w:val="36"/>
          <w:u w:val="single"/>
          <w:lang w:val="nl-NL"/>
        </w:rPr>
        <w:t xml:space="preserve">2 </w:t>
      </w:r>
      <w:r>
        <w:rPr>
          <w:b/>
          <w:bCs/>
          <w:color w:val="FF0000"/>
          <w:sz w:val="36"/>
          <w:szCs w:val="36"/>
          <w:u w:val="single"/>
          <w:lang w:val="nl-NL"/>
        </w:rPr>
        <w:t>:</w:t>
      </w:r>
    </w:p>
    <w:p w14:paraId="6D5ABA89" w14:textId="325DA9EC" w:rsidR="00982EDF" w:rsidRPr="00982EDF" w:rsidRDefault="002E042B">
      <w:pPr>
        <w:rPr>
          <w:b/>
          <w:bCs/>
          <w:color w:val="7030A0"/>
          <w:sz w:val="36"/>
          <w:szCs w:val="36"/>
          <w:u w:val="single"/>
          <w:lang w:val="nl-NL"/>
        </w:rPr>
      </w:pPr>
      <w:r>
        <w:rPr>
          <w:b/>
          <w:bCs/>
          <w:color w:val="7030A0"/>
          <w:sz w:val="36"/>
          <w:szCs w:val="36"/>
          <w:u w:val="single"/>
          <w:lang w:val="nl-NL"/>
        </w:rPr>
        <w:t>28</w:t>
      </w:r>
      <w:r w:rsidR="00982EDF" w:rsidRPr="00982EDF">
        <w:rPr>
          <w:b/>
          <w:bCs/>
          <w:color w:val="7030A0"/>
          <w:sz w:val="36"/>
          <w:szCs w:val="36"/>
          <w:u w:val="single"/>
          <w:lang w:val="nl-NL"/>
        </w:rPr>
        <w:t>. Oostakker</w:t>
      </w:r>
      <w:r>
        <w:rPr>
          <w:b/>
          <w:bCs/>
          <w:color w:val="7030A0"/>
          <w:sz w:val="36"/>
          <w:szCs w:val="36"/>
          <w:u w:val="single"/>
          <w:lang w:val="nl-NL"/>
        </w:rPr>
        <w:t xml:space="preserve"> op 6 september 2026</w:t>
      </w:r>
      <w:r w:rsidR="00982EDF" w:rsidRPr="00982EDF">
        <w:rPr>
          <w:b/>
          <w:bCs/>
          <w:color w:val="7030A0"/>
          <w:sz w:val="36"/>
          <w:szCs w:val="36"/>
          <w:u w:val="single"/>
          <w:lang w:val="nl-NL"/>
        </w:rPr>
        <w:t xml:space="preserve"> om 08:45 uur, 66 km</w:t>
      </w:r>
    </w:p>
    <w:p w14:paraId="34E49FF8" w14:textId="123F4943" w:rsidR="00A33D97" w:rsidRDefault="009C6CF6">
      <w:pPr>
        <w:rPr>
          <w:color w:val="000000" w:themeColor="text1"/>
          <w:sz w:val="24"/>
          <w:szCs w:val="24"/>
          <w:lang w:val="nl-NL"/>
        </w:rPr>
      </w:pPr>
      <w:r w:rsidRPr="009C6CF6">
        <w:rPr>
          <w:color w:val="000000" w:themeColor="text1"/>
          <w:sz w:val="24"/>
          <w:szCs w:val="24"/>
          <w:lang w:val="nl-NL"/>
        </w:rPr>
        <w:t xml:space="preserve">Leuk ritje naar </w:t>
      </w:r>
      <w:r>
        <w:rPr>
          <w:color w:val="000000" w:themeColor="text1"/>
          <w:sz w:val="24"/>
          <w:szCs w:val="24"/>
          <w:lang w:val="nl-NL"/>
        </w:rPr>
        <w:t>de grot van Lourdes in Oostakker.  We vertrekken westwaarts in de richting van de Dries van Sinaai langs de gebruikelijke weg (Kruisstraat, Puyveldestraat, Vleeshouwersstraat).  In Sinaai vervolgen we onze weg langs de Hulstbaan richting Daknam.  We houden Daknam aan onze linkse kant en blijven rechtdoor rijden (Gentdam) tot we daar de N70 kruisen.  Langs mooie wegen rijden we bijna tot in Destelbergen om dan tot in Oostakker te komen.  We nemen even de tijd om de basiliek en de grot te groeten en keren van hier terug huiswaarts.  We doen dit bijna in rechte lijn richting Eksaarde en van hier naar Sinaai en Puivelde.</w:t>
      </w:r>
    </w:p>
    <w:p w14:paraId="264D3D62" w14:textId="77777777" w:rsidR="00DB0388" w:rsidRDefault="00DB0388">
      <w:pPr>
        <w:rPr>
          <w:color w:val="000000" w:themeColor="text1"/>
          <w:sz w:val="24"/>
          <w:szCs w:val="24"/>
          <w:lang w:val="nl-NL"/>
        </w:rPr>
      </w:pPr>
    </w:p>
    <w:p w14:paraId="1CF5FCB1" w14:textId="07EB0E32" w:rsidR="009C6CF6" w:rsidRDefault="009C6CF6">
      <w:pPr>
        <w:rPr>
          <w:color w:val="000000" w:themeColor="text1"/>
          <w:sz w:val="24"/>
          <w:szCs w:val="24"/>
          <w:lang w:val="nl-NL"/>
        </w:rPr>
      </w:pPr>
      <w:r w:rsidRPr="00723B99">
        <w:rPr>
          <w:b/>
          <w:bCs/>
          <w:color w:val="000000" w:themeColor="text1"/>
          <w:sz w:val="24"/>
          <w:szCs w:val="24"/>
          <w:u w:val="single"/>
          <w:lang w:val="nl-NL"/>
        </w:rPr>
        <w:t>Vrij tempo</w:t>
      </w:r>
      <w:r>
        <w:rPr>
          <w:color w:val="000000" w:themeColor="text1"/>
          <w:sz w:val="24"/>
          <w:szCs w:val="24"/>
          <w:lang w:val="nl-NL"/>
        </w:rPr>
        <w:t xml:space="preserve"> : geen</w:t>
      </w:r>
    </w:p>
    <w:p w14:paraId="7AB24853" w14:textId="47198673" w:rsidR="009C6CF6" w:rsidRDefault="009C6CF6">
      <w:pPr>
        <w:rPr>
          <w:color w:val="000000" w:themeColor="text1"/>
          <w:sz w:val="24"/>
          <w:szCs w:val="24"/>
          <w:lang w:val="nl-NL"/>
        </w:rPr>
      </w:pPr>
      <w:r w:rsidRPr="00723B99">
        <w:rPr>
          <w:b/>
          <w:bCs/>
          <w:color w:val="000000" w:themeColor="text1"/>
          <w:sz w:val="24"/>
          <w:szCs w:val="24"/>
          <w:u w:val="single"/>
          <w:lang w:val="nl-NL"/>
        </w:rPr>
        <w:t>Weetjes</w:t>
      </w:r>
      <w:r>
        <w:rPr>
          <w:color w:val="000000" w:themeColor="text1"/>
          <w:sz w:val="24"/>
          <w:szCs w:val="24"/>
          <w:lang w:val="nl-NL"/>
        </w:rPr>
        <w:t xml:space="preserve"> : </w:t>
      </w:r>
    </w:p>
    <w:p w14:paraId="08E0AB74" w14:textId="303AB68A" w:rsidR="00D651EB" w:rsidRPr="00DB0388" w:rsidRDefault="00DB0388">
      <w:pPr>
        <w:rPr>
          <w:rFonts w:cstheme="minorHAnsi"/>
          <w:color w:val="000000" w:themeColor="text1"/>
          <w:sz w:val="24"/>
          <w:szCs w:val="24"/>
        </w:rPr>
      </w:pPr>
      <w:r w:rsidRPr="00DB0388">
        <w:rPr>
          <w:rFonts w:cstheme="minorHAnsi"/>
          <w:b/>
          <w:bCs/>
          <w:color w:val="000000" w:themeColor="text1"/>
          <w:sz w:val="24"/>
          <w:szCs w:val="24"/>
          <w:u w:val="single"/>
        </w:rPr>
        <w:t>Oostakker</w:t>
      </w:r>
      <w:r w:rsidRPr="00DB0388">
        <w:rPr>
          <w:rFonts w:cstheme="minorHAnsi"/>
          <w:color w:val="000000" w:themeColor="text1"/>
          <w:sz w:val="24"/>
          <w:szCs w:val="24"/>
        </w:rPr>
        <w:t xml:space="preserve"> is een </w:t>
      </w:r>
      <w:hyperlink r:id="rId5" w:tooltip="Deelgemeente (België)" w:history="1">
        <w:r w:rsidRPr="00DB0388">
          <w:rPr>
            <w:rFonts w:cstheme="minorHAnsi"/>
            <w:color w:val="000000" w:themeColor="text1"/>
            <w:sz w:val="24"/>
            <w:szCs w:val="24"/>
          </w:rPr>
          <w:t>deelgemeente</w:t>
        </w:r>
      </w:hyperlink>
      <w:r w:rsidRPr="00DB0388">
        <w:rPr>
          <w:rFonts w:cstheme="minorHAnsi"/>
          <w:color w:val="000000" w:themeColor="text1"/>
          <w:sz w:val="24"/>
          <w:szCs w:val="24"/>
        </w:rPr>
        <w:t xml:space="preserve"> van </w:t>
      </w:r>
      <w:hyperlink r:id="rId6" w:tooltip="Gent" w:history="1">
        <w:r w:rsidRPr="00DB0388">
          <w:rPr>
            <w:rFonts w:cstheme="minorHAnsi"/>
            <w:color w:val="000000" w:themeColor="text1"/>
            <w:sz w:val="24"/>
            <w:szCs w:val="24"/>
          </w:rPr>
          <w:t>Gent</w:t>
        </w:r>
      </w:hyperlink>
      <w:r w:rsidRPr="00DB0388">
        <w:rPr>
          <w:rFonts w:cstheme="minorHAnsi"/>
          <w:color w:val="000000" w:themeColor="text1"/>
          <w:sz w:val="24"/>
          <w:szCs w:val="24"/>
        </w:rPr>
        <w:t xml:space="preserve"> in de </w:t>
      </w:r>
      <w:hyperlink r:id="rId7" w:tooltip="België" w:history="1">
        <w:r w:rsidRPr="00DB0388">
          <w:rPr>
            <w:rFonts w:cstheme="minorHAnsi"/>
            <w:color w:val="000000" w:themeColor="text1"/>
            <w:sz w:val="24"/>
            <w:szCs w:val="24"/>
          </w:rPr>
          <w:t>Belgische</w:t>
        </w:r>
      </w:hyperlink>
      <w:r w:rsidRPr="00DB0388">
        <w:rPr>
          <w:rFonts w:cstheme="minorHAnsi"/>
          <w:color w:val="000000" w:themeColor="text1"/>
          <w:sz w:val="24"/>
          <w:szCs w:val="24"/>
        </w:rPr>
        <w:t xml:space="preserve"> provincie </w:t>
      </w:r>
      <w:hyperlink r:id="rId8" w:tooltip="Oost-Vlaanderen" w:history="1">
        <w:r w:rsidRPr="00DB0388">
          <w:rPr>
            <w:rFonts w:cstheme="minorHAnsi"/>
            <w:color w:val="000000" w:themeColor="text1"/>
            <w:sz w:val="24"/>
            <w:szCs w:val="24"/>
          </w:rPr>
          <w:t>Oost-Vlaanderen</w:t>
        </w:r>
      </w:hyperlink>
      <w:r w:rsidRPr="00DB0388">
        <w:rPr>
          <w:rFonts w:cstheme="minorHAnsi"/>
          <w:color w:val="000000" w:themeColor="text1"/>
          <w:sz w:val="24"/>
          <w:szCs w:val="24"/>
        </w:rPr>
        <w:t xml:space="preserve">. Het was een zelfstandige gemeente tot aan de </w:t>
      </w:r>
      <w:hyperlink r:id="rId9" w:tooltip="Fusie van Belgische gemeenten" w:history="1">
        <w:r w:rsidRPr="00DB0388">
          <w:rPr>
            <w:rFonts w:cstheme="minorHAnsi"/>
            <w:color w:val="000000" w:themeColor="text1"/>
            <w:sz w:val="24"/>
            <w:szCs w:val="24"/>
          </w:rPr>
          <w:t>gemeentelijke herindeling</w:t>
        </w:r>
      </w:hyperlink>
      <w:r w:rsidRPr="00DB0388">
        <w:rPr>
          <w:rFonts w:cstheme="minorHAnsi"/>
          <w:color w:val="000000" w:themeColor="text1"/>
          <w:sz w:val="24"/>
          <w:szCs w:val="24"/>
        </w:rPr>
        <w:t xml:space="preserve"> van </w:t>
      </w:r>
      <w:hyperlink r:id="rId10" w:tooltip="1977" w:history="1">
        <w:r w:rsidRPr="00DB0388">
          <w:rPr>
            <w:rFonts w:cstheme="minorHAnsi"/>
            <w:color w:val="000000" w:themeColor="text1"/>
            <w:sz w:val="24"/>
            <w:szCs w:val="24"/>
          </w:rPr>
          <w:t>1977</w:t>
        </w:r>
      </w:hyperlink>
      <w:r w:rsidRPr="00DB0388">
        <w:rPr>
          <w:rFonts w:cstheme="minorHAnsi"/>
          <w:color w:val="000000" w:themeColor="text1"/>
          <w:sz w:val="24"/>
          <w:szCs w:val="24"/>
        </w:rPr>
        <w:t xml:space="preserve">. Oostakker ligt iets ten noordoosten van het Gentse stadscentrum, nabij het </w:t>
      </w:r>
      <w:hyperlink r:id="rId11" w:tooltip="Haven van Gent" w:history="1">
        <w:r w:rsidRPr="00DB0388">
          <w:rPr>
            <w:rFonts w:cstheme="minorHAnsi"/>
            <w:color w:val="000000" w:themeColor="text1"/>
            <w:sz w:val="24"/>
            <w:szCs w:val="24"/>
          </w:rPr>
          <w:t>Gentse havengebied</w:t>
        </w:r>
      </w:hyperlink>
      <w:r w:rsidRPr="00DB0388">
        <w:rPr>
          <w:rFonts w:cstheme="minorHAnsi"/>
          <w:color w:val="000000" w:themeColor="text1"/>
          <w:sz w:val="24"/>
          <w:szCs w:val="24"/>
        </w:rPr>
        <w:t xml:space="preserve">, op de rechteroever van het </w:t>
      </w:r>
      <w:hyperlink r:id="rId12" w:tooltip="Kanaal Gent-Terneuzen" w:history="1">
        <w:r w:rsidRPr="00DB0388">
          <w:rPr>
            <w:rFonts w:cstheme="minorHAnsi"/>
            <w:color w:val="000000" w:themeColor="text1"/>
            <w:sz w:val="24"/>
            <w:szCs w:val="24"/>
          </w:rPr>
          <w:t>kanaal Gent-Terneuzen</w:t>
        </w:r>
      </w:hyperlink>
      <w:r w:rsidRPr="00DB0388">
        <w:rPr>
          <w:rFonts w:cstheme="minorHAnsi"/>
          <w:color w:val="000000" w:themeColor="text1"/>
          <w:sz w:val="24"/>
          <w:szCs w:val="24"/>
        </w:rPr>
        <w:t xml:space="preserve">. De plaats is vooral bekend vanwege het </w:t>
      </w:r>
      <w:hyperlink r:id="rId13" w:tooltip="Bedevaartsoord" w:history="1">
        <w:r w:rsidRPr="00DB0388">
          <w:rPr>
            <w:rFonts w:cstheme="minorHAnsi"/>
            <w:color w:val="000000" w:themeColor="text1"/>
            <w:sz w:val="24"/>
            <w:szCs w:val="24"/>
          </w:rPr>
          <w:t>bedevaartsoord</w:t>
        </w:r>
      </w:hyperlink>
      <w:r w:rsidRPr="00DB0388">
        <w:rPr>
          <w:rFonts w:cstheme="minorHAnsi"/>
          <w:color w:val="000000" w:themeColor="text1"/>
          <w:sz w:val="24"/>
          <w:szCs w:val="24"/>
        </w:rPr>
        <w:t xml:space="preserve"> Oostakker-Lourdes.</w:t>
      </w:r>
    </w:p>
    <w:p w14:paraId="0ACC7897" w14:textId="1C8449C1" w:rsidR="00DB0388" w:rsidRPr="00DB0388" w:rsidRDefault="00DB0388" w:rsidP="00DB0388">
      <w:pPr>
        <w:spacing w:before="100" w:beforeAutospacing="1" w:after="100" w:afterAutospacing="1" w:line="240" w:lineRule="auto"/>
        <w:rPr>
          <w:rFonts w:eastAsia="Times New Roman" w:cstheme="minorHAnsi"/>
          <w:color w:val="000000" w:themeColor="text1"/>
          <w:sz w:val="24"/>
          <w:szCs w:val="24"/>
          <w:lang w:eastAsia="nl-BE"/>
        </w:rPr>
      </w:pPr>
      <w:r w:rsidRPr="00DB0388">
        <w:rPr>
          <w:rFonts w:eastAsia="Times New Roman" w:cstheme="minorHAnsi"/>
          <w:color w:val="000000" w:themeColor="text1"/>
          <w:sz w:val="24"/>
          <w:szCs w:val="24"/>
          <w:lang w:eastAsia="nl-BE"/>
        </w:rPr>
        <w:t xml:space="preserve">De </w:t>
      </w:r>
      <w:hyperlink r:id="rId14" w:tooltip="Basiliek" w:history="1">
        <w:r w:rsidRPr="00DB0388">
          <w:rPr>
            <w:rFonts w:eastAsia="Times New Roman" w:cstheme="minorHAnsi"/>
            <w:b/>
            <w:bCs/>
            <w:color w:val="000000" w:themeColor="text1"/>
            <w:sz w:val="24"/>
            <w:szCs w:val="24"/>
            <w:u w:val="single"/>
            <w:lang w:eastAsia="nl-BE"/>
          </w:rPr>
          <w:t>Basiliek</w:t>
        </w:r>
      </w:hyperlink>
      <w:r w:rsidRPr="00DB0388">
        <w:rPr>
          <w:rFonts w:eastAsia="Times New Roman" w:cstheme="minorHAnsi"/>
          <w:b/>
          <w:bCs/>
          <w:color w:val="000000" w:themeColor="text1"/>
          <w:sz w:val="24"/>
          <w:szCs w:val="24"/>
          <w:u w:val="single"/>
          <w:lang w:eastAsia="nl-BE"/>
        </w:rPr>
        <w:t xml:space="preserve"> van Oostakker-Lourdes</w:t>
      </w:r>
      <w:r w:rsidRPr="00DB0388">
        <w:rPr>
          <w:rFonts w:eastAsia="Times New Roman" w:cstheme="minorHAnsi"/>
          <w:color w:val="000000" w:themeColor="text1"/>
          <w:sz w:val="24"/>
          <w:szCs w:val="24"/>
          <w:lang w:eastAsia="nl-BE"/>
        </w:rPr>
        <w:t xml:space="preserve"> is de kerk van een belangrijk </w:t>
      </w:r>
      <w:hyperlink r:id="rId15" w:tooltip="Christelijke bedevaart" w:history="1">
        <w:r w:rsidRPr="00DB0388">
          <w:rPr>
            <w:rFonts w:eastAsia="Times New Roman" w:cstheme="minorHAnsi"/>
            <w:color w:val="000000" w:themeColor="text1"/>
            <w:sz w:val="24"/>
            <w:szCs w:val="24"/>
            <w:lang w:eastAsia="nl-BE"/>
          </w:rPr>
          <w:t>bedevaartsoord</w:t>
        </w:r>
      </w:hyperlink>
      <w:r w:rsidRPr="00DB0388">
        <w:rPr>
          <w:rFonts w:eastAsia="Times New Roman" w:cstheme="minorHAnsi"/>
          <w:color w:val="000000" w:themeColor="text1"/>
          <w:sz w:val="24"/>
          <w:szCs w:val="24"/>
          <w:lang w:eastAsia="nl-BE"/>
        </w:rPr>
        <w:t xml:space="preserve"> in </w:t>
      </w:r>
      <w:hyperlink r:id="rId16" w:tooltip="Oostakker" w:history="1">
        <w:r w:rsidRPr="00DB0388">
          <w:rPr>
            <w:rFonts w:eastAsia="Times New Roman" w:cstheme="minorHAnsi"/>
            <w:color w:val="000000" w:themeColor="text1"/>
            <w:sz w:val="24"/>
            <w:szCs w:val="24"/>
            <w:lang w:eastAsia="nl-BE"/>
          </w:rPr>
          <w:t>Oostakker</w:t>
        </w:r>
      </w:hyperlink>
      <w:r w:rsidRPr="00DB0388">
        <w:rPr>
          <w:rFonts w:eastAsia="Times New Roman" w:cstheme="minorHAnsi"/>
          <w:color w:val="000000" w:themeColor="text1"/>
          <w:sz w:val="24"/>
          <w:szCs w:val="24"/>
          <w:lang w:eastAsia="nl-BE"/>
        </w:rPr>
        <w:t xml:space="preserve">, een deelgemeente van </w:t>
      </w:r>
      <w:hyperlink r:id="rId17" w:tooltip="Gent" w:history="1">
        <w:r w:rsidRPr="00DB0388">
          <w:rPr>
            <w:rFonts w:eastAsia="Times New Roman" w:cstheme="minorHAnsi"/>
            <w:color w:val="000000" w:themeColor="text1"/>
            <w:sz w:val="24"/>
            <w:szCs w:val="24"/>
            <w:lang w:eastAsia="nl-BE"/>
          </w:rPr>
          <w:t>Gent</w:t>
        </w:r>
      </w:hyperlink>
      <w:r w:rsidRPr="00DB0388">
        <w:rPr>
          <w:rFonts w:eastAsia="Times New Roman" w:cstheme="minorHAnsi"/>
          <w:color w:val="000000" w:themeColor="text1"/>
          <w:sz w:val="24"/>
          <w:szCs w:val="24"/>
          <w:lang w:eastAsia="nl-BE"/>
        </w:rPr>
        <w:t xml:space="preserve">. De basiliek is gewijd aan </w:t>
      </w:r>
      <w:hyperlink r:id="rId18" w:tooltip="Onbevlekte Ontvangenis" w:history="1">
        <w:r w:rsidRPr="00DB0388">
          <w:rPr>
            <w:rFonts w:eastAsia="Times New Roman" w:cstheme="minorHAnsi"/>
            <w:color w:val="000000" w:themeColor="text1"/>
            <w:sz w:val="24"/>
            <w:szCs w:val="24"/>
            <w:lang w:eastAsia="nl-BE"/>
          </w:rPr>
          <w:t>Onze-Lieve-Vrouw Onbevlekte Ontvangenis</w:t>
        </w:r>
      </w:hyperlink>
      <w:r w:rsidRPr="00DB0388">
        <w:rPr>
          <w:rFonts w:eastAsia="Times New Roman" w:cstheme="minorHAnsi"/>
          <w:color w:val="000000" w:themeColor="text1"/>
          <w:sz w:val="24"/>
          <w:szCs w:val="24"/>
          <w:lang w:eastAsia="nl-BE"/>
        </w:rPr>
        <w:t xml:space="preserve">, de naam waarmee Maria zich bekendmaakte aan </w:t>
      </w:r>
      <w:hyperlink r:id="rId19" w:tooltip="Bernadette Soubirous" w:history="1">
        <w:r w:rsidRPr="00DB0388">
          <w:rPr>
            <w:rFonts w:eastAsia="Times New Roman" w:cstheme="minorHAnsi"/>
            <w:color w:val="000000" w:themeColor="text1"/>
            <w:sz w:val="24"/>
            <w:szCs w:val="24"/>
            <w:lang w:eastAsia="nl-BE"/>
          </w:rPr>
          <w:t>Bernadette</w:t>
        </w:r>
      </w:hyperlink>
      <w:r w:rsidRPr="00DB0388">
        <w:rPr>
          <w:rFonts w:eastAsia="Times New Roman" w:cstheme="minorHAnsi"/>
          <w:color w:val="000000" w:themeColor="text1"/>
          <w:sz w:val="24"/>
          <w:szCs w:val="24"/>
          <w:lang w:eastAsia="nl-BE"/>
        </w:rPr>
        <w:t xml:space="preserve"> op 25 maart 1858. </w:t>
      </w:r>
    </w:p>
    <w:p w14:paraId="21542CAF" w14:textId="0BE848BB" w:rsidR="00D651EB" w:rsidRPr="009C6CF6" w:rsidRDefault="00DB0388">
      <w:pPr>
        <w:rPr>
          <w:color w:val="000000" w:themeColor="text1"/>
          <w:sz w:val="24"/>
          <w:szCs w:val="24"/>
          <w:lang w:val="nl-NL"/>
        </w:rPr>
      </w:pPr>
      <w:r w:rsidRPr="00DB0388">
        <w:rPr>
          <w:rFonts w:cstheme="minorHAnsi"/>
          <w:color w:val="000000" w:themeColor="text1"/>
          <w:sz w:val="24"/>
          <w:szCs w:val="24"/>
        </w:rPr>
        <w:t xml:space="preserve">Een </w:t>
      </w:r>
      <w:r w:rsidRPr="00DB0388">
        <w:rPr>
          <w:rFonts w:cstheme="minorHAnsi"/>
          <w:b/>
          <w:bCs/>
          <w:color w:val="000000" w:themeColor="text1"/>
          <w:sz w:val="24"/>
          <w:szCs w:val="24"/>
          <w:u w:val="single"/>
        </w:rPr>
        <w:t>Lourdesgrot of Mariagrot</w:t>
      </w:r>
      <w:r w:rsidRPr="00DB0388">
        <w:rPr>
          <w:rFonts w:cstheme="minorHAnsi"/>
          <w:color w:val="000000" w:themeColor="text1"/>
          <w:sz w:val="24"/>
          <w:szCs w:val="24"/>
        </w:rPr>
        <w:t xml:space="preserve"> is een kopie van de </w:t>
      </w:r>
      <w:hyperlink r:id="rId20" w:tooltip="Grot van Massabielle" w:history="1">
        <w:r w:rsidRPr="00DB0388">
          <w:rPr>
            <w:rFonts w:cstheme="minorHAnsi"/>
            <w:color w:val="000000" w:themeColor="text1"/>
            <w:sz w:val="24"/>
            <w:szCs w:val="24"/>
          </w:rPr>
          <w:t>grot van Massabielle</w:t>
        </w:r>
      </w:hyperlink>
      <w:r w:rsidRPr="00DB0388">
        <w:rPr>
          <w:rFonts w:cstheme="minorHAnsi"/>
          <w:color w:val="000000" w:themeColor="text1"/>
          <w:sz w:val="24"/>
          <w:szCs w:val="24"/>
        </w:rPr>
        <w:t xml:space="preserve"> bij de Franse stad </w:t>
      </w:r>
      <w:hyperlink r:id="rId21" w:tooltip="Lourdes" w:history="1">
        <w:r w:rsidRPr="00DB0388">
          <w:rPr>
            <w:rFonts w:cstheme="minorHAnsi"/>
            <w:color w:val="000000" w:themeColor="text1"/>
            <w:sz w:val="24"/>
            <w:szCs w:val="24"/>
          </w:rPr>
          <w:t>Lourdes</w:t>
        </w:r>
      </w:hyperlink>
      <w:r w:rsidRPr="00DB0388">
        <w:rPr>
          <w:rFonts w:cstheme="minorHAnsi"/>
          <w:color w:val="000000" w:themeColor="text1"/>
          <w:sz w:val="24"/>
          <w:szCs w:val="24"/>
        </w:rPr>
        <w:t xml:space="preserve">, waar op 11 februari </w:t>
      </w:r>
      <w:hyperlink r:id="rId22" w:tooltip="1858" w:history="1">
        <w:r w:rsidRPr="00DB0388">
          <w:rPr>
            <w:rFonts w:cstheme="minorHAnsi"/>
            <w:color w:val="000000" w:themeColor="text1"/>
            <w:sz w:val="24"/>
            <w:szCs w:val="24"/>
          </w:rPr>
          <w:t>1858</w:t>
        </w:r>
      </w:hyperlink>
      <w:r w:rsidRPr="00DB0388">
        <w:rPr>
          <w:rFonts w:cstheme="minorHAnsi"/>
          <w:color w:val="000000" w:themeColor="text1"/>
          <w:sz w:val="24"/>
          <w:szCs w:val="24"/>
        </w:rPr>
        <w:t xml:space="preserve"> </w:t>
      </w:r>
      <w:hyperlink r:id="rId23" w:tooltip="Maria (moeder van Jezus)" w:history="1">
        <w:r w:rsidRPr="00DB0388">
          <w:rPr>
            <w:rFonts w:cstheme="minorHAnsi"/>
            <w:color w:val="000000" w:themeColor="text1"/>
            <w:sz w:val="24"/>
            <w:szCs w:val="24"/>
          </w:rPr>
          <w:t>Maria</w:t>
        </w:r>
      </w:hyperlink>
      <w:r w:rsidRPr="00DB0388">
        <w:rPr>
          <w:rFonts w:cstheme="minorHAnsi"/>
          <w:color w:val="000000" w:themeColor="text1"/>
          <w:sz w:val="24"/>
          <w:szCs w:val="24"/>
        </w:rPr>
        <w:t xml:space="preserve"> zou zijn verschenen aan </w:t>
      </w:r>
      <w:hyperlink r:id="rId24" w:tooltip="Bernadette Soubirous" w:history="1">
        <w:r w:rsidRPr="00DB0388">
          <w:rPr>
            <w:rFonts w:cstheme="minorHAnsi"/>
            <w:color w:val="000000" w:themeColor="text1"/>
            <w:sz w:val="24"/>
            <w:szCs w:val="24"/>
          </w:rPr>
          <w:t>Bernadette Soubirous</w:t>
        </w:r>
      </w:hyperlink>
      <w:r w:rsidRPr="00DB0388">
        <w:rPr>
          <w:rFonts w:cstheme="minorHAnsi"/>
          <w:color w:val="000000" w:themeColor="text1"/>
          <w:sz w:val="24"/>
          <w:szCs w:val="24"/>
        </w:rPr>
        <w:t xml:space="preserve">. Er zijn in vele landen kopieën gebouwd voor de verering van Onze Lieve Vrouwe van Lourdes, vooral nadat het </w:t>
      </w:r>
      <w:hyperlink r:id="rId25" w:tooltip="Vaticaanstad" w:history="1">
        <w:r w:rsidRPr="00DB0388">
          <w:rPr>
            <w:rFonts w:cstheme="minorHAnsi"/>
            <w:color w:val="000000" w:themeColor="text1"/>
            <w:sz w:val="24"/>
            <w:szCs w:val="24"/>
          </w:rPr>
          <w:t>Vaticaan</w:t>
        </w:r>
      </w:hyperlink>
      <w:r w:rsidRPr="00DB0388">
        <w:rPr>
          <w:rFonts w:cstheme="minorHAnsi"/>
          <w:color w:val="000000" w:themeColor="text1"/>
          <w:sz w:val="24"/>
          <w:szCs w:val="24"/>
        </w:rPr>
        <w:t xml:space="preserve"> in 1907 aan deze verschijning de dag </w:t>
      </w:r>
      <w:hyperlink r:id="rId26" w:tooltip="11 februari" w:history="1">
        <w:r w:rsidRPr="00DB0388">
          <w:rPr>
            <w:rFonts w:cstheme="minorHAnsi"/>
            <w:color w:val="000000" w:themeColor="text1"/>
            <w:sz w:val="24"/>
            <w:szCs w:val="24"/>
          </w:rPr>
          <w:t>11 februari</w:t>
        </w:r>
      </w:hyperlink>
      <w:r w:rsidRPr="00DB0388">
        <w:rPr>
          <w:rFonts w:cstheme="minorHAnsi"/>
          <w:color w:val="000000" w:themeColor="text1"/>
          <w:sz w:val="24"/>
          <w:szCs w:val="24"/>
        </w:rPr>
        <w:t xml:space="preserve"> in de </w:t>
      </w:r>
      <w:hyperlink r:id="rId27" w:tooltip="Liturgische kalender" w:history="1">
        <w:r w:rsidRPr="00DB0388">
          <w:rPr>
            <w:rFonts w:cstheme="minorHAnsi"/>
            <w:color w:val="000000" w:themeColor="text1"/>
            <w:sz w:val="24"/>
            <w:szCs w:val="24"/>
          </w:rPr>
          <w:t>liturgische kalender</w:t>
        </w:r>
      </w:hyperlink>
      <w:r w:rsidRPr="00DB0388">
        <w:rPr>
          <w:rFonts w:cstheme="minorHAnsi"/>
          <w:color w:val="000000" w:themeColor="text1"/>
          <w:sz w:val="24"/>
          <w:szCs w:val="24"/>
        </w:rPr>
        <w:t xml:space="preserve"> heeft verbonden</w:t>
      </w:r>
      <w:r>
        <w:rPr>
          <w:rFonts w:cstheme="minorHAnsi"/>
          <w:color w:val="000000" w:themeColor="text1"/>
          <w:sz w:val="24"/>
          <w:szCs w:val="24"/>
        </w:rPr>
        <w:t xml:space="preserve"> </w:t>
      </w:r>
      <w:r w:rsidRPr="00DB0388">
        <w:rPr>
          <w:rFonts w:cstheme="minorHAnsi"/>
          <w:color w:val="000000" w:themeColor="text1"/>
          <w:sz w:val="18"/>
          <w:szCs w:val="18"/>
        </w:rPr>
        <w:t>(bron wikipedia).</w:t>
      </w:r>
    </w:p>
    <w:p w14:paraId="24F063C5" w14:textId="77777777" w:rsidR="00D651EB" w:rsidRDefault="00D651EB">
      <w:pPr>
        <w:rPr>
          <w:sz w:val="24"/>
          <w:szCs w:val="24"/>
          <w:lang w:val="nl-NL"/>
        </w:rPr>
      </w:pPr>
      <w:r>
        <w:rPr>
          <w:noProof/>
        </w:rPr>
        <w:drawing>
          <wp:inline distT="0" distB="0" distL="0" distR="0" wp14:anchorId="3C19F0D7" wp14:editId="4D2843C9">
            <wp:extent cx="2975610" cy="1785668"/>
            <wp:effectExtent l="0" t="0" r="0" b="5080"/>
            <wp:docPr id="100045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25926" cy="1815863"/>
                    </a:xfrm>
                    <a:prstGeom prst="rect">
                      <a:avLst/>
                    </a:prstGeom>
                    <a:noFill/>
                    <a:ln>
                      <a:noFill/>
                    </a:ln>
                  </pic:spPr>
                </pic:pic>
              </a:graphicData>
            </a:graphic>
          </wp:inline>
        </w:drawing>
      </w:r>
    </w:p>
    <w:p w14:paraId="29506439" w14:textId="6CC8AF45" w:rsidR="00D651EB" w:rsidRPr="00680FE1" w:rsidRDefault="00DB0388">
      <w:pPr>
        <w:rPr>
          <w:sz w:val="18"/>
          <w:szCs w:val="18"/>
          <w:lang w:val="nl-NL"/>
        </w:rPr>
      </w:pPr>
      <w:r>
        <w:rPr>
          <w:sz w:val="24"/>
          <w:szCs w:val="24"/>
          <w:lang w:val="nl-NL"/>
        </w:rPr>
        <w:t xml:space="preserve">Lourdesgrot in Oostakker </w:t>
      </w:r>
      <w:r w:rsidRPr="00DB0388">
        <w:rPr>
          <w:sz w:val="18"/>
          <w:szCs w:val="18"/>
          <w:lang w:val="nl-NL"/>
        </w:rPr>
        <w:t>(eigen foto)</w:t>
      </w:r>
    </w:p>
    <w:p w14:paraId="500C16A0" w14:textId="17E4384B" w:rsidR="00B61BA2" w:rsidRDefault="00D651EB">
      <w:pPr>
        <w:rPr>
          <w:sz w:val="24"/>
          <w:szCs w:val="24"/>
          <w:lang w:val="nl-NL"/>
        </w:rPr>
      </w:pPr>
      <w:r>
        <w:rPr>
          <w:noProof/>
        </w:rPr>
        <w:lastRenderedPageBreak/>
        <w:drawing>
          <wp:inline distT="0" distB="0" distL="0" distR="0" wp14:anchorId="37C1B868" wp14:editId="4D2630BB">
            <wp:extent cx="2965450" cy="2443898"/>
            <wp:effectExtent l="0" t="5715" r="635" b="635"/>
            <wp:docPr id="1846926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979994" cy="2455884"/>
                    </a:xfrm>
                    <a:prstGeom prst="rect">
                      <a:avLst/>
                    </a:prstGeom>
                    <a:noFill/>
                    <a:ln>
                      <a:noFill/>
                    </a:ln>
                  </pic:spPr>
                </pic:pic>
              </a:graphicData>
            </a:graphic>
          </wp:inline>
        </w:drawing>
      </w:r>
    </w:p>
    <w:p w14:paraId="01870901" w14:textId="5B4279B2" w:rsidR="00D651EB" w:rsidRDefault="00DB0388">
      <w:pPr>
        <w:rPr>
          <w:sz w:val="18"/>
          <w:szCs w:val="18"/>
          <w:lang w:val="nl-NL"/>
        </w:rPr>
      </w:pPr>
      <w:r>
        <w:rPr>
          <w:sz w:val="24"/>
          <w:szCs w:val="24"/>
          <w:lang w:val="nl-NL"/>
        </w:rPr>
        <w:t xml:space="preserve">Basiliek van Oostakker/Lourdes </w:t>
      </w:r>
      <w:r w:rsidRPr="00DB0388">
        <w:rPr>
          <w:sz w:val="18"/>
          <w:szCs w:val="18"/>
          <w:lang w:val="nl-NL"/>
        </w:rPr>
        <w:t>(bron eigen foto)</w:t>
      </w:r>
    </w:p>
    <w:p w14:paraId="5F7E6726" w14:textId="77777777" w:rsidR="00DB0388" w:rsidRPr="00DB0388" w:rsidRDefault="00DB0388">
      <w:pPr>
        <w:rPr>
          <w:sz w:val="18"/>
          <w:szCs w:val="18"/>
          <w:lang w:val="nl-NL"/>
        </w:rPr>
      </w:pPr>
    </w:p>
    <w:p w14:paraId="7038B2CD" w14:textId="77777777" w:rsidR="00680FE1" w:rsidRDefault="00D651EB">
      <w:r w:rsidRPr="00DB0388">
        <w:rPr>
          <w:b/>
          <w:bCs/>
          <w:sz w:val="24"/>
          <w:szCs w:val="24"/>
          <w:lang w:val="nl-NL"/>
        </w:rPr>
        <w:t>GPX :</w:t>
      </w:r>
      <w:r w:rsidR="00680FE1" w:rsidRPr="00680FE1">
        <w:t xml:space="preserve"> </w:t>
      </w:r>
    </w:p>
    <w:p w14:paraId="2A7F8F98" w14:textId="53C72A2C" w:rsidR="00D651EB" w:rsidRDefault="00680FE1">
      <w:pPr>
        <w:rPr>
          <w:b/>
          <w:bCs/>
          <w:sz w:val="24"/>
          <w:szCs w:val="24"/>
          <w:lang w:val="nl-NL"/>
        </w:rPr>
      </w:pPr>
      <w:hyperlink r:id="rId30" w:history="1">
        <w:r w:rsidRPr="007811ED">
          <w:rPr>
            <w:rStyle w:val="Hyperlink"/>
            <w:b/>
            <w:bCs/>
            <w:sz w:val="24"/>
            <w:szCs w:val="24"/>
            <w:lang w:val="nl-NL"/>
          </w:rPr>
          <w:t>https://www.komoot.com/nl-nl/tour/1892016178?share_token=a72X3H7gZGVsbPduMTO6dmzw1UmDst5633ekfdq0uAex63RLQm&amp;ref=wtd</w:t>
        </w:r>
      </w:hyperlink>
    </w:p>
    <w:p w14:paraId="0C599A16" w14:textId="77777777" w:rsidR="00680FE1" w:rsidRDefault="00680FE1">
      <w:pPr>
        <w:rPr>
          <w:b/>
          <w:bCs/>
          <w:sz w:val="24"/>
          <w:szCs w:val="24"/>
          <w:lang w:val="nl-NL"/>
        </w:rPr>
      </w:pPr>
    </w:p>
    <w:p w14:paraId="77B56EA3" w14:textId="50EC27C1" w:rsidR="00680FE1" w:rsidRPr="00DB0388" w:rsidRDefault="00680FE1">
      <w:pPr>
        <w:rPr>
          <w:b/>
          <w:bCs/>
          <w:sz w:val="24"/>
          <w:szCs w:val="24"/>
          <w:lang w:val="nl-NL"/>
        </w:rPr>
      </w:pPr>
      <w:r w:rsidRPr="00680FE1">
        <w:rPr>
          <w:noProof/>
        </w:rPr>
        <w:drawing>
          <wp:inline distT="0" distB="0" distL="0" distR="0" wp14:anchorId="0EBDF1C8" wp14:editId="722259BF">
            <wp:extent cx="3631721" cy="3812510"/>
            <wp:effectExtent l="0" t="0" r="6985" b="0"/>
            <wp:docPr id="199997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97740" name=""/>
                    <pic:cNvPicPr/>
                  </pic:nvPicPr>
                  <pic:blipFill>
                    <a:blip r:embed="rId31"/>
                    <a:stretch>
                      <a:fillRect/>
                    </a:stretch>
                  </pic:blipFill>
                  <pic:spPr>
                    <a:xfrm>
                      <a:off x="0" y="0"/>
                      <a:ext cx="3699983" cy="3884170"/>
                    </a:xfrm>
                    <a:prstGeom prst="rect">
                      <a:avLst/>
                    </a:prstGeom>
                  </pic:spPr>
                </pic:pic>
              </a:graphicData>
            </a:graphic>
          </wp:inline>
        </w:drawing>
      </w:r>
    </w:p>
    <w:p w14:paraId="7456DD27" w14:textId="77777777" w:rsidR="00D651EB" w:rsidRDefault="00D651EB">
      <w:pPr>
        <w:rPr>
          <w:sz w:val="24"/>
          <w:szCs w:val="24"/>
          <w:lang w:val="nl-NL"/>
        </w:rPr>
      </w:pPr>
    </w:p>
    <w:p w14:paraId="18562743" w14:textId="77777777" w:rsidR="00D651EB" w:rsidRDefault="00D651EB">
      <w:pPr>
        <w:rPr>
          <w:sz w:val="24"/>
          <w:szCs w:val="24"/>
          <w:lang w:val="nl-NL"/>
        </w:rPr>
      </w:pPr>
    </w:p>
    <w:p w14:paraId="230EBE8A" w14:textId="77777777" w:rsidR="00D651EB" w:rsidRDefault="00D651EB">
      <w:pPr>
        <w:rPr>
          <w:sz w:val="24"/>
          <w:szCs w:val="24"/>
          <w:lang w:val="nl-NL"/>
        </w:rPr>
      </w:pPr>
    </w:p>
    <w:p w14:paraId="164FB42A" w14:textId="77777777" w:rsidR="00D651EB" w:rsidRDefault="00D651EB">
      <w:pPr>
        <w:rPr>
          <w:sz w:val="24"/>
          <w:szCs w:val="24"/>
          <w:lang w:val="nl-NL"/>
        </w:rPr>
      </w:pPr>
    </w:p>
    <w:p w14:paraId="6D4F600A" w14:textId="77777777" w:rsidR="00D651EB" w:rsidRDefault="00D651EB">
      <w:pPr>
        <w:rPr>
          <w:sz w:val="24"/>
          <w:szCs w:val="24"/>
          <w:lang w:val="nl-NL"/>
        </w:rPr>
      </w:pPr>
    </w:p>
    <w:p w14:paraId="2426FEF0" w14:textId="43D70A5E" w:rsidR="00D651EB" w:rsidRDefault="00D651EB">
      <w:pPr>
        <w:rPr>
          <w:sz w:val="24"/>
          <w:szCs w:val="24"/>
          <w:lang w:val="nl-NL"/>
        </w:rPr>
      </w:pPr>
      <w:r>
        <w:rPr>
          <w:noProof/>
        </w:rPr>
        <w:drawing>
          <wp:inline distT="0" distB="0" distL="0" distR="0" wp14:anchorId="6B985E43" wp14:editId="226A516B">
            <wp:extent cx="5760720" cy="4535805"/>
            <wp:effectExtent l="0" t="0" r="0" b="0"/>
            <wp:docPr id="603642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4535805"/>
                    </a:xfrm>
                    <a:prstGeom prst="rect">
                      <a:avLst/>
                    </a:prstGeom>
                    <a:noFill/>
                    <a:ln>
                      <a:noFill/>
                    </a:ln>
                  </pic:spPr>
                </pic:pic>
              </a:graphicData>
            </a:graphic>
          </wp:inline>
        </w:drawing>
      </w:r>
    </w:p>
    <w:p w14:paraId="63479A86" w14:textId="77777777" w:rsidR="00D651EB" w:rsidRDefault="00D651EB">
      <w:pPr>
        <w:rPr>
          <w:sz w:val="24"/>
          <w:szCs w:val="24"/>
          <w:lang w:val="nl-NL"/>
        </w:rPr>
      </w:pPr>
    </w:p>
    <w:p w14:paraId="10B0F058" w14:textId="5446A8C2" w:rsidR="00D651EB" w:rsidRDefault="00680FE1">
      <w:pPr>
        <w:rPr>
          <w:sz w:val="24"/>
          <w:szCs w:val="24"/>
          <w:lang w:val="nl-NL"/>
        </w:rPr>
      </w:pPr>
      <w:r>
        <w:rPr>
          <w:sz w:val="24"/>
          <w:szCs w:val="24"/>
          <w:lang w:val="nl-NL"/>
        </w:rPr>
        <w:t>Kaartje rit naar Lourdes Oostakker PVC groep 2</w:t>
      </w:r>
    </w:p>
    <w:p w14:paraId="17456EBC" w14:textId="77777777" w:rsidR="00D651EB" w:rsidRDefault="00D651EB">
      <w:pPr>
        <w:rPr>
          <w:sz w:val="24"/>
          <w:szCs w:val="24"/>
          <w:lang w:val="nl-NL"/>
        </w:rPr>
      </w:pPr>
    </w:p>
    <w:p w14:paraId="26DEFBAF" w14:textId="77777777" w:rsidR="00D651EB" w:rsidRDefault="00D651EB">
      <w:pPr>
        <w:rPr>
          <w:sz w:val="24"/>
          <w:szCs w:val="24"/>
          <w:lang w:val="nl-NL"/>
        </w:rPr>
      </w:pPr>
    </w:p>
    <w:p w14:paraId="382C39B9" w14:textId="77777777" w:rsidR="00D651EB" w:rsidRDefault="00D651EB">
      <w:pPr>
        <w:rPr>
          <w:sz w:val="24"/>
          <w:szCs w:val="24"/>
          <w:lang w:val="nl-NL"/>
        </w:rPr>
      </w:pPr>
    </w:p>
    <w:p w14:paraId="452F9442" w14:textId="77777777" w:rsidR="00D651EB" w:rsidRPr="00C17332" w:rsidRDefault="00D651EB">
      <w:pPr>
        <w:rPr>
          <w:sz w:val="24"/>
          <w:szCs w:val="24"/>
          <w:lang w:val="nl-NL"/>
        </w:rPr>
      </w:pPr>
    </w:p>
    <w:sectPr w:rsidR="00D651EB" w:rsidRPr="00C173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D48EB"/>
    <w:multiLevelType w:val="hybridMultilevel"/>
    <w:tmpl w:val="7D4EC0B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16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CB"/>
    <w:rsid w:val="000754C3"/>
    <w:rsid w:val="001C5A32"/>
    <w:rsid w:val="001D5310"/>
    <w:rsid w:val="001F1A38"/>
    <w:rsid w:val="002277CB"/>
    <w:rsid w:val="002E042B"/>
    <w:rsid w:val="004A240E"/>
    <w:rsid w:val="004B3069"/>
    <w:rsid w:val="004C423B"/>
    <w:rsid w:val="00562FBA"/>
    <w:rsid w:val="00583F32"/>
    <w:rsid w:val="00631CFF"/>
    <w:rsid w:val="00637A57"/>
    <w:rsid w:val="006475CD"/>
    <w:rsid w:val="00680FE1"/>
    <w:rsid w:val="006C058C"/>
    <w:rsid w:val="0072161A"/>
    <w:rsid w:val="00723B99"/>
    <w:rsid w:val="007951EE"/>
    <w:rsid w:val="008C2076"/>
    <w:rsid w:val="0092317A"/>
    <w:rsid w:val="00976F9A"/>
    <w:rsid w:val="00982EDF"/>
    <w:rsid w:val="009968D2"/>
    <w:rsid w:val="009C6CF6"/>
    <w:rsid w:val="009F3E22"/>
    <w:rsid w:val="00A33D97"/>
    <w:rsid w:val="00AB03F2"/>
    <w:rsid w:val="00B3539F"/>
    <w:rsid w:val="00B61BA2"/>
    <w:rsid w:val="00BB2501"/>
    <w:rsid w:val="00C136AE"/>
    <w:rsid w:val="00C1710D"/>
    <w:rsid w:val="00C17332"/>
    <w:rsid w:val="00C46B36"/>
    <w:rsid w:val="00C67DE3"/>
    <w:rsid w:val="00C742B8"/>
    <w:rsid w:val="00D651EB"/>
    <w:rsid w:val="00DB0388"/>
    <w:rsid w:val="00DE13AA"/>
    <w:rsid w:val="00E36197"/>
    <w:rsid w:val="00EA145F"/>
    <w:rsid w:val="00EB0F9F"/>
    <w:rsid w:val="00F41C25"/>
    <w:rsid w:val="00FC503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FFE0"/>
  <w15:chartTrackingRefBased/>
  <w15:docId w15:val="{6D838643-37A5-40B7-AC2E-9ED7DC6A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F32"/>
    <w:pPr>
      <w:ind w:left="720"/>
      <w:contextualSpacing/>
    </w:pPr>
  </w:style>
  <w:style w:type="character" w:styleId="Hyperlink">
    <w:name w:val="Hyperlink"/>
    <w:basedOn w:val="DefaultParagraphFont"/>
    <w:uiPriority w:val="99"/>
    <w:unhideWhenUsed/>
    <w:rsid w:val="001F1A38"/>
    <w:rPr>
      <w:color w:val="0000FF"/>
      <w:u w:val="single"/>
    </w:rPr>
  </w:style>
  <w:style w:type="character" w:styleId="UnresolvedMention">
    <w:name w:val="Unresolved Mention"/>
    <w:basedOn w:val="DefaultParagraphFont"/>
    <w:uiPriority w:val="99"/>
    <w:semiHidden/>
    <w:unhideWhenUsed/>
    <w:rsid w:val="00680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4178">
      <w:bodyDiv w:val="1"/>
      <w:marLeft w:val="0"/>
      <w:marRight w:val="0"/>
      <w:marTop w:val="0"/>
      <w:marBottom w:val="0"/>
      <w:divBdr>
        <w:top w:val="none" w:sz="0" w:space="0" w:color="auto"/>
        <w:left w:val="none" w:sz="0" w:space="0" w:color="auto"/>
        <w:bottom w:val="none" w:sz="0" w:space="0" w:color="auto"/>
        <w:right w:val="none" w:sz="0" w:space="0" w:color="auto"/>
      </w:divBdr>
      <w:divsChild>
        <w:div w:id="1603762449">
          <w:marLeft w:val="0"/>
          <w:marRight w:val="0"/>
          <w:marTop w:val="60"/>
          <w:marBottom w:val="60"/>
          <w:divBdr>
            <w:top w:val="none" w:sz="0" w:space="0" w:color="auto"/>
            <w:left w:val="none" w:sz="0" w:space="0" w:color="auto"/>
            <w:bottom w:val="none" w:sz="0" w:space="0" w:color="auto"/>
            <w:right w:val="none" w:sz="0" w:space="0" w:color="auto"/>
          </w:divBdr>
        </w:div>
      </w:divsChild>
    </w:div>
    <w:div w:id="205006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Oost-Vlaanderen" TargetMode="External"/><Relationship Id="rId13" Type="http://schemas.openxmlformats.org/officeDocument/2006/relationships/hyperlink" Target="https://nl.wikipedia.org/wiki/Bedevaartsoord" TargetMode="External"/><Relationship Id="rId18" Type="http://schemas.openxmlformats.org/officeDocument/2006/relationships/hyperlink" Target="https://nl.wikipedia.org/wiki/Onbevlekte_Ontvangenis" TargetMode="External"/><Relationship Id="rId26" Type="http://schemas.openxmlformats.org/officeDocument/2006/relationships/hyperlink" Target="https://nl.wikipedia.org/wiki/11_februari" TargetMode="External"/><Relationship Id="rId3" Type="http://schemas.openxmlformats.org/officeDocument/2006/relationships/settings" Target="settings.xml"/><Relationship Id="rId21" Type="http://schemas.openxmlformats.org/officeDocument/2006/relationships/hyperlink" Target="https://nl.wikipedia.org/wiki/Lourdes" TargetMode="External"/><Relationship Id="rId34" Type="http://schemas.openxmlformats.org/officeDocument/2006/relationships/theme" Target="theme/theme1.xml"/><Relationship Id="rId7" Type="http://schemas.openxmlformats.org/officeDocument/2006/relationships/hyperlink" Target="https://nl.wikipedia.org/wiki/Belgi%C3%AB" TargetMode="External"/><Relationship Id="rId12" Type="http://schemas.openxmlformats.org/officeDocument/2006/relationships/hyperlink" Target="https://nl.wikipedia.org/wiki/Kanaal_Gent-Terneuzen" TargetMode="External"/><Relationship Id="rId17" Type="http://schemas.openxmlformats.org/officeDocument/2006/relationships/hyperlink" Target="https://nl.wikipedia.org/wiki/Gent" TargetMode="External"/><Relationship Id="rId25" Type="http://schemas.openxmlformats.org/officeDocument/2006/relationships/hyperlink" Target="https://nl.wikipedia.org/wiki/Vaticaansta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l.wikipedia.org/wiki/Oostakker" TargetMode="External"/><Relationship Id="rId20" Type="http://schemas.openxmlformats.org/officeDocument/2006/relationships/hyperlink" Target="https://nl.wikipedia.org/wiki/Grot_van_Massabielle"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nl.wikipedia.org/wiki/Gent" TargetMode="External"/><Relationship Id="rId11" Type="http://schemas.openxmlformats.org/officeDocument/2006/relationships/hyperlink" Target="https://nl.wikipedia.org/wiki/Haven_van_Gent" TargetMode="External"/><Relationship Id="rId24" Type="http://schemas.openxmlformats.org/officeDocument/2006/relationships/hyperlink" Target="https://nl.wikipedia.org/wiki/Bernadette_Soubirous" TargetMode="External"/><Relationship Id="rId32" Type="http://schemas.openxmlformats.org/officeDocument/2006/relationships/image" Target="media/image4.jpeg"/><Relationship Id="rId5" Type="http://schemas.openxmlformats.org/officeDocument/2006/relationships/hyperlink" Target="https://nl.wikipedia.org/wiki/Deelgemeente_(Belgi%C3%AB)" TargetMode="External"/><Relationship Id="rId15" Type="http://schemas.openxmlformats.org/officeDocument/2006/relationships/hyperlink" Target="https://nl.wikipedia.org/wiki/Christelijke_bedevaart" TargetMode="External"/><Relationship Id="rId23" Type="http://schemas.openxmlformats.org/officeDocument/2006/relationships/hyperlink" Target="https://nl.wikipedia.org/wiki/Maria_(moeder_van_Jezus)" TargetMode="External"/><Relationship Id="rId28" Type="http://schemas.openxmlformats.org/officeDocument/2006/relationships/image" Target="media/image1.jpeg"/><Relationship Id="rId10" Type="http://schemas.openxmlformats.org/officeDocument/2006/relationships/hyperlink" Target="https://nl.wikipedia.org/wiki/1977" TargetMode="External"/><Relationship Id="rId19" Type="http://schemas.openxmlformats.org/officeDocument/2006/relationships/hyperlink" Target="https://nl.wikipedia.org/wiki/Bernadette_Soubirous"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nl.wikipedia.org/wiki/Fusie_van_Belgische_gemeenten" TargetMode="External"/><Relationship Id="rId14" Type="http://schemas.openxmlformats.org/officeDocument/2006/relationships/hyperlink" Target="https://nl.wikipedia.org/wiki/Basiliek" TargetMode="External"/><Relationship Id="rId22" Type="http://schemas.openxmlformats.org/officeDocument/2006/relationships/hyperlink" Target="https://nl.wikipedia.org/wiki/1858" TargetMode="External"/><Relationship Id="rId27" Type="http://schemas.openxmlformats.org/officeDocument/2006/relationships/hyperlink" Target="https://nl.wikipedia.org/wiki/Liturgische_kalender" TargetMode="External"/><Relationship Id="rId30" Type="http://schemas.openxmlformats.org/officeDocument/2006/relationships/hyperlink" Target="https://www.komoot.com/nl-nl/tour/1892016178?share_token=a72X3H7gZGVsbPduMTO6dmzw1UmDst5633ekfdq0uAex63RLQm&amp;ref=wt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626</Words>
  <Characters>3443</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Stremersch Tom (PZ WaaslandNoord)</dc:creator>
  <cp:keywords/>
  <dc:description/>
  <cp:lastModifiedBy>Stremersch Tom (PZ Scheldewaas)</cp:lastModifiedBy>
  <cp:revision>33</cp:revision>
  <cp:lastPrinted>2023-05-12T09:10:00Z</cp:lastPrinted>
  <dcterms:created xsi:type="dcterms:W3CDTF">2023-05-03T12:01:00Z</dcterms:created>
  <dcterms:modified xsi:type="dcterms:W3CDTF">2025-12-24T08:06:00Z</dcterms:modified>
</cp:coreProperties>
</file>